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F332E" w14:textId="77777777" w:rsidR="00223094" w:rsidRPr="00835D1F" w:rsidRDefault="00223094" w:rsidP="00482962">
      <w:pPr>
        <w:pStyle w:val="NoSpacing"/>
      </w:pPr>
    </w:p>
    <w:p w14:paraId="5B8B2D59" w14:textId="77777777" w:rsidR="00223094" w:rsidRPr="00835D1F" w:rsidRDefault="00223094" w:rsidP="00223094">
      <w:pPr>
        <w:jc w:val="center"/>
        <w:rPr>
          <w:rFonts w:ascii="Gill Sans MT" w:hAnsi="Gill Sans MT"/>
          <w:b/>
          <w:sz w:val="72"/>
          <w:szCs w:val="48"/>
        </w:rPr>
      </w:pPr>
    </w:p>
    <w:p w14:paraId="0AE2A6E6" w14:textId="295759CC" w:rsidR="006D5486" w:rsidRPr="00835D1F" w:rsidRDefault="00A477EA" w:rsidP="00223094">
      <w:pPr>
        <w:jc w:val="center"/>
        <w:rPr>
          <w:rFonts w:ascii="Gill Sans MT" w:hAnsi="Gill Sans MT"/>
          <w:b/>
          <w:sz w:val="72"/>
          <w:szCs w:val="48"/>
        </w:rPr>
      </w:pPr>
      <w:r>
        <w:rPr>
          <w:rFonts w:ascii="Gill Sans MT" w:hAnsi="Gill Sans MT"/>
          <w:b/>
          <w:noProof/>
          <w:sz w:val="72"/>
          <w:szCs w:val="48"/>
        </w:rPr>
        <w:drawing>
          <wp:inline distT="0" distB="0" distL="0" distR="0" wp14:anchorId="72C3970F" wp14:editId="54870B84">
            <wp:extent cx="4419600" cy="121978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22939" cy="1220708"/>
                    </a:xfrm>
                    <a:prstGeom prst="rect">
                      <a:avLst/>
                    </a:prstGeom>
                    <a:noFill/>
                    <a:ln>
                      <a:noFill/>
                    </a:ln>
                  </pic:spPr>
                </pic:pic>
              </a:graphicData>
            </a:graphic>
          </wp:inline>
        </w:drawing>
      </w:r>
    </w:p>
    <w:p w14:paraId="7801F11F" w14:textId="4F95EB42" w:rsidR="00223094" w:rsidRPr="00035249" w:rsidRDefault="00835D1F" w:rsidP="00A477EA">
      <w:pPr>
        <w:jc w:val="center"/>
        <w:rPr>
          <w:rFonts w:ascii="Gill Sans MT" w:hAnsi="Gill Sans MT"/>
          <w:b/>
          <w:sz w:val="64"/>
          <w:szCs w:val="64"/>
        </w:rPr>
      </w:pPr>
      <w:r>
        <w:rPr>
          <w:rFonts w:ascii="Gill Sans MT" w:hAnsi="Gill Sans MT"/>
          <w:b/>
          <w:sz w:val="56"/>
          <w:szCs w:val="44"/>
        </w:rPr>
        <w:br/>
      </w:r>
      <w:r w:rsidR="00035249">
        <w:rPr>
          <w:rFonts w:ascii="Gill Sans MT" w:hAnsi="Gill Sans MT"/>
          <w:b/>
          <w:sz w:val="64"/>
          <w:szCs w:val="64"/>
        </w:rPr>
        <w:t>PRESS</w:t>
      </w:r>
      <w:r w:rsidR="00A477EA">
        <w:rPr>
          <w:rFonts w:ascii="Gill Sans MT" w:hAnsi="Gill Sans MT"/>
          <w:b/>
          <w:sz w:val="64"/>
          <w:szCs w:val="64"/>
        </w:rPr>
        <w:br/>
      </w:r>
      <w:r w:rsidR="00035249">
        <w:rPr>
          <w:rFonts w:ascii="Gill Sans MT" w:hAnsi="Gill Sans MT"/>
          <w:b/>
          <w:sz w:val="64"/>
          <w:szCs w:val="64"/>
        </w:rPr>
        <w:t>RELEASE</w:t>
      </w:r>
      <w:r w:rsidR="00035249">
        <w:rPr>
          <w:rFonts w:ascii="Gill Sans MT" w:hAnsi="Gill Sans MT"/>
          <w:b/>
          <w:sz w:val="40"/>
        </w:rPr>
        <w:br/>
      </w:r>
      <w:r w:rsidR="006D5486" w:rsidRPr="00835D1F">
        <w:rPr>
          <w:rFonts w:ascii="Gill Sans MT" w:hAnsi="Gill Sans MT"/>
          <w:b/>
          <w:sz w:val="40"/>
        </w:rPr>
        <w:br/>
      </w:r>
      <w:r w:rsidR="00035249">
        <w:rPr>
          <w:rFonts w:ascii="Gill Sans MT" w:hAnsi="Gill Sans MT"/>
          <w:b/>
          <w:sz w:val="40"/>
        </w:rPr>
        <w:t>Promotional</w:t>
      </w:r>
      <w:r w:rsidR="00816901">
        <w:rPr>
          <w:rFonts w:ascii="Gill Sans MT" w:hAnsi="Gill Sans MT"/>
          <w:b/>
          <w:sz w:val="40"/>
        </w:rPr>
        <w:t xml:space="preserve"> Templat</w:t>
      </w:r>
      <w:r w:rsidR="00223094" w:rsidRPr="00835D1F">
        <w:rPr>
          <w:rFonts w:ascii="Gill Sans MT" w:hAnsi="Gill Sans MT"/>
          <w:b/>
          <w:sz w:val="40"/>
        </w:rPr>
        <w:t>e</w:t>
      </w:r>
      <w:r w:rsidR="00C14FF4">
        <w:rPr>
          <w:rFonts w:ascii="Gill Sans MT" w:hAnsi="Gill Sans MT"/>
          <w:b/>
          <w:sz w:val="40"/>
        </w:rPr>
        <w:t xml:space="preserve"> to Help You</w:t>
      </w:r>
      <w:r w:rsidR="003F2396">
        <w:rPr>
          <w:rFonts w:ascii="Gill Sans MT" w:hAnsi="Gill Sans MT"/>
          <w:b/>
          <w:sz w:val="40"/>
        </w:rPr>
        <w:br/>
      </w:r>
      <w:r w:rsidR="00223094" w:rsidRPr="00835D1F">
        <w:rPr>
          <w:rFonts w:ascii="Gill Sans MT" w:hAnsi="Gill Sans MT"/>
          <w:b/>
          <w:sz w:val="40"/>
        </w:rPr>
        <w:t>Promote</w:t>
      </w:r>
      <w:r w:rsidR="00A66DD5" w:rsidRPr="00835D1F">
        <w:rPr>
          <w:rFonts w:ascii="Gill Sans MT" w:hAnsi="Gill Sans MT"/>
          <w:b/>
          <w:sz w:val="40"/>
        </w:rPr>
        <w:t xml:space="preserve"> </w:t>
      </w:r>
      <w:r w:rsidR="00A477EA">
        <w:rPr>
          <w:rFonts w:ascii="Gill Sans MT" w:hAnsi="Gill Sans MT"/>
          <w:b/>
          <w:sz w:val="40"/>
        </w:rPr>
        <w:t>the Service</w:t>
      </w:r>
      <w:r w:rsidR="00223094" w:rsidRPr="00835D1F">
        <w:rPr>
          <w:rFonts w:ascii="Gill Sans MT" w:hAnsi="Gill Sans MT"/>
          <w:b/>
          <w:sz w:val="40"/>
        </w:rPr>
        <w:t xml:space="preserve"> to Your </w:t>
      </w:r>
      <w:r w:rsidR="007E7691" w:rsidRPr="00835D1F">
        <w:rPr>
          <w:rFonts w:ascii="Gill Sans MT" w:hAnsi="Gill Sans MT"/>
          <w:b/>
          <w:sz w:val="40"/>
        </w:rPr>
        <w:t>Patron</w:t>
      </w:r>
      <w:r w:rsidR="00223094" w:rsidRPr="00835D1F">
        <w:rPr>
          <w:rFonts w:ascii="Gill Sans MT" w:hAnsi="Gill Sans MT"/>
          <w:b/>
          <w:sz w:val="40"/>
        </w:rPr>
        <w:t>s</w:t>
      </w:r>
    </w:p>
    <w:p w14:paraId="717F27DF" w14:textId="3629891A" w:rsidR="00803E6F" w:rsidRDefault="00803E6F" w:rsidP="00C14FF4">
      <w:pPr>
        <w:jc w:val="center"/>
        <w:rPr>
          <w:rFonts w:ascii="Gill Sans MT" w:hAnsi="Gill Sans MT"/>
          <w:b/>
          <w:sz w:val="40"/>
        </w:rPr>
      </w:pPr>
    </w:p>
    <w:p w14:paraId="727D8448" w14:textId="5448B631" w:rsidR="00803E6F" w:rsidRDefault="00803E6F" w:rsidP="00C14FF4">
      <w:pPr>
        <w:jc w:val="center"/>
        <w:rPr>
          <w:rFonts w:ascii="Gill Sans MT" w:hAnsi="Gill Sans MT"/>
          <w:b/>
          <w:sz w:val="40"/>
        </w:rPr>
      </w:pPr>
    </w:p>
    <w:p w14:paraId="01EBA8FF" w14:textId="77777777" w:rsidR="00803E6F" w:rsidRDefault="00803E6F" w:rsidP="00803E6F">
      <w:pPr>
        <w:pStyle w:val="Title"/>
        <w:jc w:val="right"/>
        <w:rPr>
          <w:rFonts w:ascii="Franklin Gothic Heavy" w:hAnsi="Franklin Gothic Heavy" w:cs="Segoe UI"/>
          <w:b w:val="0"/>
          <w:bCs w:val="0"/>
        </w:rPr>
      </w:pPr>
    </w:p>
    <w:p w14:paraId="605B1435" w14:textId="77777777" w:rsidR="00803E6F" w:rsidRDefault="00803E6F" w:rsidP="00803E6F">
      <w:pPr>
        <w:pStyle w:val="Title"/>
        <w:jc w:val="right"/>
        <w:rPr>
          <w:rFonts w:ascii="Franklin Gothic Heavy" w:hAnsi="Franklin Gothic Heavy" w:cs="Segoe UI"/>
          <w:b w:val="0"/>
          <w:bCs w:val="0"/>
        </w:rPr>
      </w:pPr>
    </w:p>
    <w:p w14:paraId="5C681676" w14:textId="77777777" w:rsidR="00803E6F" w:rsidRDefault="00803E6F" w:rsidP="00803E6F">
      <w:pPr>
        <w:pStyle w:val="Title"/>
        <w:jc w:val="right"/>
        <w:rPr>
          <w:rFonts w:ascii="Franklin Gothic Heavy" w:hAnsi="Franklin Gothic Heavy" w:cs="Segoe UI"/>
          <w:b w:val="0"/>
          <w:bCs w:val="0"/>
        </w:rPr>
      </w:pPr>
    </w:p>
    <w:p w14:paraId="611D979D" w14:textId="70D5C7F4" w:rsidR="00683318" w:rsidRDefault="00683318" w:rsidP="00683318">
      <w:pPr>
        <w:pStyle w:val="Title"/>
        <w:jc w:val="right"/>
        <w:rPr>
          <w:rStyle w:val="Hyperlink"/>
          <w:rFonts w:ascii="Franklin Gothic Book" w:hAnsi="Franklin Gothic Book" w:cs="Segoe UI"/>
          <w:b w:val="0"/>
        </w:rPr>
      </w:pPr>
      <w:r>
        <w:rPr>
          <w:rFonts w:ascii="Franklin Gothic Heavy" w:hAnsi="Franklin Gothic Heavy" w:cs="Segoe UI"/>
          <w:b w:val="0"/>
          <w:bCs w:val="0"/>
        </w:rPr>
        <w:br/>
      </w:r>
      <w:r w:rsidR="00803E6F" w:rsidRPr="00835D1F">
        <w:rPr>
          <w:rFonts w:ascii="Franklin Gothic Heavy" w:hAnsi="Franklin Gothic Heavy" w:cs="Segoe UI"/>
          <w:b w:val="0"/>
          <w:bCs w:val="0"/>
        </w:rPr>
        <w:t>Questions? Comments?</w:t>
      </w:r>
      <w:r w:rsidR="00803E6F" w:rsidRPr="00835D1F">
        <w:rPr>
          <w:rFonts w:ascii="Franklin Gothic Book" w:hAnsi="Franklin Gothic Book" w:cs="Segoe UI"/>
        </w:rPr>
        <w:br/>
      </w:r>
      <w:hyperlink r:id="rId11" w:history="1">
        <w:r w:rsidR="00803E6F" w:rsidRPr="003D0353">
          <w:rPr>
            <w:rStyle w:val="Hyperlink"/>
            <w:rFonts w:ascii="Franklin Gothic Book" w:hAnsi="Franklin Gothic Book" w:cs="Segoe UI"/>
            <w:b w:val="0"/>
            <w:color w:val="2F5496" w:themeColor="accent1" w:themeShade="BF"/>
          </w:rPr>
          <w:t>clientsupport@tutor.com</w:t>
        </w:r>
      </w:hyperlink>
    </w:p>
    <w:p w14:paraId="6D5A7D9E" w14:textId="16B9E5DB" w:rsidR="003F33D0" w:rsidRPr="00683318" w:rsidRDefault="00683318" w:rsidP="00683318">
      <w:pPr>
        <w:spacing w:after="0" w:line="300" w:lineRule="auto"/>
        <w:jc w:val="right"/>
        <w:rPr>
          <w:rFonts w:ascii="Gill Sans MT" w:hAnsi="Gill Sans MT"/>
          <w:i/>
          <w:iCs/>
          <w:color w:val="808080" w:themeColor="background1" w:themeShade="80"/>
          <w:sz w:val="16"/>
          <w:szCs w:val="16"/>
        </w:rPr>
      </w:pPr>
      <w:r w:rsidRPr="00683318">
        <w:rPr>
          <w:rFonts w:ascii="Gill Sans MT" w:hAnsi="Gill Sans MT"/>
          <w:i/>
          <w:iCs/>
          <w:color w:val="808080" w:themeColor="background1" w:themeShade="80"/>
          <w:sz w:val="16"/>
          <w:szCs w:val="16"/>
        </w:rPr>
        <w:t>2020_LIB_</w:t>
      </w:r>
      <w:r w:rsidR="00A477EA">
        <w:rPr>
          <w:rFonts w:ascii="Gill Sans MT" w:hAnsi="Gill Sans MT"/>
          <w:i/>
          <w:iCs/>
          <w:color w:val="808080" w:themeColor="background1" w:themeShade="80"/>
          <w:sz w:val="16"/>
          <w:szCs w:val="16"/>
        </w:rPr>
        <w:t>HWLA_</w:t>
      </w:r>
      <w:r w:rsidRPr="00683318">
        <w:rPr>
          <w:rFonts w:ascii="Gill Sans MT" w:hAnsi="Gill Sans MT"/>
          <w:i/>
          <w:iCs/>
          <w:color w:val="808080" w:themeColor="background1" w:themeShade="80"/>
          <w:sz w:val="16"/>
          <w:szCs w:val="16"/>
        </w:rPr>
        <w:t>Press_Release</w:t>
      </w:r>
      <w:r w:rsidR="00223094" w:rsidRPr="00835D1F">
        <w:rPr>
          <w:rFonts w:ascii="Gill Sans MT" w:hAnsi="Gill Sans MT"/>
          <w:sz w:val="28"/>
        </w:rPr>
        <w:br w:type="page"/>
      </w:r>
    </w:p>
    <w:p w14:paraId="53048B86" w14:textId="10148698" w:rsidR="008A0A73" w:rsidRPr="006D78AC" w:rsidRDefault="0098720F" w:rsidP="00F6713E">
      <w:pPr>
        <w:jc w:val="center"/>
        <w:rPr>
          <w:rFonts w:ascii="Gill Sans MT" w:hAnsi="Gill Sans MT"/>
          <w:b/>
          <w:color w:val="2B4D89"/>
          <w:sz w:val="28"/>
        </w:rPr>
      </w:pPr>
      <w:r w:rsidRPr="006D78AC">
        <w:rPr>
          <w:rFonts w:ascii="Gill Sans MT" w:hAnsi="Gill Sans MT"/>
          <w:b/>
          <w:color w:val="2B4D89"/>
          <w:sz w:val="28"/>
        </w:rPr>
        <w:lastRenderedPageBreak/>
        <w:t xml:space="preserve">Press Release </w:t>
      </w:r>
      <w:r w:rsidR="00334C33">
        <w:rPr>
          <w:rFonts w:ascii="Gill Sans MT" w:hAnsi="Gill Sans MT"/>
          <w:b/>
          <w:color w:val="2B4D89"/>
          <w:sz w:val="28"/>
        </w:rPr>
        <w:t>Template for</w:t>
      </w:r>
      <w:r w:rsidR="00A30814" w:rsidRPr="006D78AC">
        <w:rPr>
          <w:rFonts w:ascii="Gill Sans MT" w:hAnsi="Gill Sans MT"/>
          <w:b/>
          <w:color w:val="2B4D89"/>
          <w:sz w:val="28"/>
        </w:rPr>
        <w:t xml:space="preserve"> </w:t>
      </w:r>
      <w:r w:rsidR="006D78AC" w:rsidRPr="006D78AC">
        <w:rPr>
          <w:rFonts w:ascii="Gill Sans MT" w:hAnsi="Gill Sans MT"/>
          <w:b/>
          <w:color w:val="2B4D89"/>
          <w:sz w:val="28"/>
        </w:rPr>
        <w:t>HomeworkLouisiana</w:t>
      </w:r>
    </w:p>
    <w:p w14:paraId="11247E8C" w14:textId="00093A92" w:rsidR="0098720F" w:rsidRPr="0044249B" w:rsidRDefault="0098720F" w:rsidP="009D2FEF">
      <w:pPr>
        <w:jc w:val="center"/>
        <w:rPr>
          <w:rFonts w:ascii="Gill Sans MT" w:hAnsi="Gill Sans MT"/>
          <w:color w:val="FF0000"/>
        </w:rPr>
      </w:pPr>
    </w:p>
    <w:p w14:paraId="1D4A6324" w14:textId="35CCED99" w:rsidR="00F90693" w:rsidRDefault="009D2FEF" w:rsidP="00DD03F2">
      <w:pPr>
        <w:spacing w:line="300" w:lineRule="auto"/>
        <w:rPr>
          <w:rFonts w:ascii="Gill Sans MT" w:hAnsi="Gill Sans MT"/>
          <w:b/>
          <w:bCs/>
          <w:sz w:val="24"/>
          <w:szCs w:val="24"/>
        </w:rPr>
      </w:pPr>
      <w:r w:rsidRPr="009D2FEF">
        <w:rPr>
          <w:rFonts w:ascii="Gill Sans MT" w:hAnsi="Gill Sans MT"/>
          <w:b/>
          <w:bCs/>
          <w:sz w:val="24"/>
          <w:szCs w:val="24"/>
        </w:rPr>
        <w:t>HomeworkLouisiana</w:t>
      </w:r>
      <w:r w:rsidR="00F90693">
        <w:rPr>
          <w:rFonts w:ascii="Gill Sans MT" w:hAnsi="Gill Sans MT"/>
          <w:b/>
          <w:bCs/>
          <w:sz w:val="24"/>
          <w:szCs w:val="24"/>
        </w:rPr>
        <w:t>.org</w:t>
      </w:r>
      <w:r w:rsidRPr="009D2FEF">
        <w:rPr>
          <w:rFonts w:ascii="Gill Sans MT" w:hAnsi="Gill Sans MT"/>
          <w:b/>
          <w:bCs/>
          <w:sz w:val="24"/>
          <w:szCs w:val="24"/>
        </w:rPr>
        <w:t xml:space="preserve"> Help</w:t>
      </w:r>
      <w:r w:rsidR="00170628">
        <w:rPr>
          <w:rFonts w:ascii="Gill Sans MT" w:hAnsi="Gill Sans MT"/>
          <w:b/>
          <w:bCs/>
          <w:sz w:val="24"/>
          <w:szCs w:val="24"/>
        </w:rPr>
        <w:t>s</w:t>
      </w:r>
      <w:r w:rsidRPr="009D2FEF">
        <w:rPr>
          <w:rFonts w:ascii="Gill Sans MT" w:hAnsi="Gill Sans MT"/>
          <w:b/>
          <w:bCs/>
          <w:sz w:val="24"/>
          <w:szCs w:val="24"/>
        </w:rPr>
        <w:t xml:space="preserve"> Thousands of Students </w:t>
      </w:r>
      <w:r w:rsidR="006E79BE">
        <w:rPr>
          <w:rFonts w:ascii="Gill Sans MT" w:hAnsi="Gill Sans MT"/>
          <w:b/>
          <w:bCs/>
          <w:sz w:val="24"/>
          <w:szCs w:val="24"/>
        </w:rPr>
        <w:t>and Job Seekers</w:t>
      </w:r>
      <w:r w:rsidR="00314203">
        <w:rPr>
          <w:rFonts w:ascii="Gill Sans MT" w:hAnsi="Gill Sans MT"/>
          <w:b/>
          <w:bCs/>
          <w:sz w:val="24"/>
          <w:szCs w:val="24"/>
        </w:rPr>
        <w:t>—</w:t>
      </w:r>
      <w:r w:rsidR="00F90693">
        <w:rPr>
          <w:rFonts w:ascii="Gill Sans MT" w:hAnsi="Gill Sans MT"/>
          <w:b/>
          <w:bCs/>
          <w:sz w:val="24"/>
          <w:szCs w:val="24"/>
        </w:rPr>
        <w:t>Seven Days a Week</w:t>
      </w:r>
    </w:p>
    <w:p w14:paraId="3E780A3C" w14:textId="2394C4B0" w:rsidR="00164765" w:rsidRDefault="0098720F" w:rsidP="00DD03F2">
      <w:pPr>
        <w:spacing w:line="300" w:lineRule="auto"/>
        <w:rPr>
          <w:rFonts w:ascii="Gill Sans MT" w:hAnsi="Gill Sans MT"/>
        </w:rPr>
      </w:pPr>
      <w:r w:rsidRPr="0044249B">
        <w:rPr>
          <w:rFonts w:ascii="Gill Sans MT" w:hAnsi="Gill Sans MT"/>
          <w:highlight w:val="yellow"/>
        </w:rPr>
        <w:t>Month Day, Year</w:t>
      </w:r>
      <w:r w:rsidRPr="0044249B">
        <w:rPr>
          <w:rFonts w:ascii="Gill Sans MT" w:hAnsi="Gill Sans MT"/>
        </w:rPr>
        <w:t xml:space="preserve"> - Just in time for back-to-school-season, </w:t>
      </w:r>
      <w:r w:rsidRPr="0044249B">
        <w:rPr>
          <w:rFonts w:ascii="Gill Sans MT" w:hAnsi="Gill Sans MT"/>
          <w:highlight w:val="yellow"/>
        </w:rPr>
        <w:t>[Library Name]</w:t>
      </w:r>
      <w:r w:rsidRPr="0044249B">
        <w:rPr>
          <w:rFonts w:ascii="Gill Sans MT" w:hAnsi="Gill Sans MT"/>
        </w:rPr>
        <w:t xml:space="preserve"> announces the </w:t>
      </w:r>
      <w:r w:rsidR="00164765">
        <w:rPr>
          <w:rFonts w:ascii="Gill Sans MT" w:hAnsi="Gill Sans MT"/>
        </w:rPr>
        <w:t>annual re</w:t>
      </w:r>
      <w:r w:rsidRPr="0044249B">
        <w:rPr>
          <w:rFonts w:ascii="Gill Sans MT" w:hAnsi="Gill Sans MT"/>
        </w:rPr>
        <w:t xml:space="preserve">launch of </w:t>
      </w:r>
      <w:r w:rsidR="00164765">
        <w:rPr>
          <w:rFonts w:ascii="Gill Sans MT" w:hAnsi="Gill Sans MT"/>
        </w:rPr>
        <w:t>HomeworkLouisiana for all students in the state of Louisiana.</w:t>
      </w:r>
      <w:r w:rsidRPr="0044249B">
        <w:rPr>
          <w:rFonts w:ascii="Gill Sans MT" w:hAnsi="Gill Sans MT"/>
        </w:rPr>
        <w:t xml:space="preserve"> </w:t>
      </w:r>
      <w:r w:rsidR="00164765">
        <w:rPr>
          <w:rFonts w:ascii="Gill Sans MT" w:hAnsi="Gill Sans MT"/>
        </w:rPr>
        <w:t>HomeworkLouisiana, o</w:t>
      </w:r>
      <w:r w:rsidR="00164765" w:rsidRPr="00164765">
        <w:rPr>
          <w:rFonts w:ascii="Gill Sans MT" w:hAnsi="Gill Sans MT"/>
        </w:rPr>
        <w:t>ne of the most widely used library resources across the state</w:t>
      </w:r>
      <w:r w:rsidR="00164765">
        <w:rPr>
          <w:rFonts w:ascii="Gill Sans MT" w:hAnsi="Gill Sans MT"/>
        </w:rPr>
        <w:t>,</w:t>
      </w:r>
      <w:r w:rsidRPr="0044249B">
        <w:rPr>
          <w:rFonts w:ascii="Gill Sans MT" w:hAnsi="Gill Sans MT"/>
        </w:rPr>
        <w:t xml:space="preserve"> connects students at their time of need to one of over 3,000 </w:t>
      </w:r>
      <w:r w:rsidR="00782888" w:rsidRPr="0044249B">
        <w:rPr>
          <w:rFonts w:ascii="Gill Sans MT" w:hAnsi="Gill Sans MT"/>
        </w:rPr>
        <w:t xml:space="preserve">highly vetted </w:t>
      </w:r>
      <w:r w:rsidRPr="0044249B">
        <w:rPr>
          <w:rFonts w:ascii="Gill Sans MT" w:hAnsi="Gill Sans MT"/>
        </w:rPr>
        <w:t>expert tutors</w:t>
      </w:r>
      <w:r w:rsidR="00164765">
        <w:rPr>
          <w:rFonts w:ascii="Gill Sans MT" w:hAnsi="Gill Sans MT"/>
        </w:rPr>
        <w:t>—online and on demand</w:t>
      </w:r>
      <w:r w:rsidRPr="0044249B">
        <w:rPr>
          <w:rFonts w:ascii="Gill Sans MT" w:hAnsi="Gill Sans MT"/>
        </w:rPr>
        <w:t>.</w:t>
      </w:r>
    </w:p>
    <w:p w14:paraId="0A509648" w14:textId="3E689B71" w:rsidR="00164765" w:rsidRDefault="00164765" w:rsidP="00164765">
      <w:pPr>
        <w:spacing w:line="300" w:lineRule="auto"/>
        <w:rPr>
          <w:rFonts w:ascii="Gill Sans MT" w:hAnsi="Gill Sans MT"/>
        </w:rPr>
      </w:pPr>
      <w:r w:rsidRPr="00164765">
        <w:rPr>
          <w:rFonts w:ascii="Gill Sans MT" w:hAnsi="Gill Sans MT"/>
        </w:rPr>
        <w:t xml:space="preserve">In 2010, the State Library of Louisiana launched HomeworkLouisiana to help students across the state receive equal access to critical academic support. Since its launch, </w:t>
      </w:r>
      <w:r>
        <w:rPr>
          <w:rFonts w:ascii="Gill Sans MT" w:hAnsi="Gill Sans MT"/>
        </w:rPr>
        <w:t>the program</w:t>
      </w:r>
      <w:r w:rsidRPr="00164765">
        <w:rPr>
          <w:rFonts w:ascii="Gill Sans MT" w:hAnsi="Gill Sans MT"/>
        </w:rPr>
        <w:t xml:space="preserve"> has served </w:t>
      </w:r>
      <w:r>
        <w:rPr>
          <w:rFonts w:ascii="Gill Sans MT" w:hAnsi="Gill Sans MT"/>
        </w:rPr>
        <w:t>hundreds of thousands of</w:t>
      </w:r>
      <w:r w:rsidRPr="00164765">
        <w:rPr>
          <w:rFonts w:ascii="Gill Sans MT" w:hAnsi="Gill Sans MT"/>
        </w:rPr>
        <w:t xml:space="preserve"> </w:t>
      </w:r>
      <w:r w:rsidR="00505DA7" w:rsidRPr="00164765">
        <w:rPr>
          <w:rFonts w:ascii="Gill Sans MT" w:hAnsi="Gill Sans MT"/>
        </w:rPr>
        <w:t>on-demand tutoring</w:t>
      </w:r>
      <w:r w:rsidR="00505DA7">
        <w:rPr>
          <w:rFonts w:ascii="Gill Sans MT" w:hAnsi="Gill Sans MT"/>
        </w:rPr>
        <w:t>,</w:t>
      </w:r>
      <w:r w:rsidR="00505DA7" w:rsidRPr="00164765">
        <w:rPr>
          <w:rFonts w:ascii="Gill Sans MT" w:hAnsi="Gill Sans MT"/>
        </w:rPr>
        <w:t xml:space="preserve"> homework help</w:t>
      </w:r>
      <w:r w:rsidR="00505DA7">
        <w:rPr>
          <w:rFonts w:ascii="Gill Sans MT" w:hAnsi="Gill Sans MT"/>
        </w:rPr>
        <w:t>, and career coaching</w:t>
      </w:r>
      <w:r w:rsidR="00505DA7" w:rsidRPr="00164765">
        <w:rPr>
          <w:rFonts w:ascii="Gill Sans MT" w:hAnsi="Gill Sans MT"/>
        </w:rPr>
        <w:t xml:space="preserve"> </w:t>
      </w:r>
      <w:r w:rsidRPr="00164765">
        <w:rPr>
          <w:rFonts w:ascii="Gill Sans MT" w:hAnsi="Gill Sans MT"/>
        </w:rPr>
        <w:t>sessions to Louisiana students, parents, adult learners and job seekers.</w:t>
      </w:r>
    </w:p>
    <w:p w14:paraId="1EB3880B" w14:textId="3669F9E5" w:rsidR="00164765" w:rsidRDefault="00164765" w:rsidP="00DD03F2">
      <w:pPr>
        <w:spacing w:line="300" w:lineRule="auto"/>
        <w:rPr>
          <w:rFonts w:ascii="Gill Sans MT" w:hAnsi="Gill Sans MT"/>
        </w:rPr>
      </w:pPr>
      <w:r w:rsidRPr="0044249B">
        <w:rPr>
          <w:rFonts w:ascii="Gill Sans MT" w:hAnsi="Gill Sans MT"/>
        </w:rPr>
        <w:t>With</w:t>
      </w:r>
      <w:r>
        <w:rPr>
          <w:rFonts w:ascii="Gill Sans MT" w:hAnsi="Gill Sans MT"/>
        </w:rPr>
        <w:t xml:space="preserve"> HomeworkLouisiana’s</w:t>
      </w:r>
      <w:r w:rsidRPr="0044249B">
        <w:rPr>
          <w:rFonts w:ascii="Gill Sans MT" w:hAnsi="Gill Sans MT"/>
        </w:rPr>
        <w:t xml:space="preserve"> instant access to one-to-one homework help and tutoring, students can lower their anxiety and raise their confidence about their schoolwork.</w:t>
      </w:r>
      <w:r>
        <w:rPr>
          <w:rFonts w:ascii="Gill Sans MT" w:hAnsi="Gill Sans MT"/>
        </w:rPr>
        <w:t xml:space="preserve"> </w:t>
      </w:r>
      <w:r w:rsidRPr="00164765">
        <w:rPr>
          <w:rFonts w:ascii="Gill Sans MT" w:hAnsi="Gill Sans MT"/>
        </w:rPr>
        <w:t>Ninety-five percent (95%) of survey respondents report that HomeworkLouisiana help</w:t>
      </w:r>
      <w:r>
        <w:rPr>
          <w:rFonts w:ascii="Gill Sans MT" w:hAnsi="Gill Sans MT"/>
        </w:rPr>
        <w:t>ed</w:t>
      </w:r>
      <w:r w:rsidRPr="00164765">
        <w:rPr>
          <w:rFonts w:ascii="Gill Sans MT" w:hAnsi="Gill Sans MT"/>
        </w:rPr>
        <w:t xml:space="preserve"> them improve their grades, complete their homework assignments</w:t>
      </w:r>
      <w:r>
        <w:rPr>
          <w:rFonts w:ascii="Gill Sans MT" w:hAnsi="Gill Sans MT"/>
        </w:rPr>
        <w:t>,</w:t>
      </w:r>
      <w:r w:rsidRPr="00164765">
        <w:rPr>
          <w:rFonts w:ascii="Gill Sans MT" w:hAnsi="Gill Sans MT"/>
        </w:rPr>
        <w:t xml:space="preserve"> and raise their confidence.</w:t>
      </w:r>
    </w:p>
    <w:p w14:paraId="1A4A7D73" w14:textId="43D21E66" w:rsidR="0098720F" w:rsidRPr="00DC58A5" w:rsidRDefault="00FF2B96" w:rsidP="00DC58A5">
      <w:pPr>
        <w:shd w:val="clear" w:color="auto" w:fill="E7E6E6" w:themeFill="background2"/>
        <w:spacing w:line="300" w:lineRule="auto"/>
        <w:jc w:val="center"/>
        <w:rPr>
          <w:rFonts w:ascii="Gill Sans MT" w:hAnsi="Gill Sans MT"/>
          <w:i/>
        </w:rPr>
      </w:pPr>
      <w:r w:rsidRPr="0044249B">
        <w:rPr>
          <w:rFonts w:ascii="Gill Sans MT" w:hAnsi="Gill Sans MT"/>
          <w:i/>
          <w:sz w:val="20"/>
          <w:szCs w:val="20"/>
        </w:rPr>
        <w:br/>
      </w:r>
      <w:r w:rsidR="00DC58A5" w:rsidRPr="00DC58A5">
        <w:rPr>
          <w:rFonts w:ascii="Gill Sans MT" w:hAnsi="Gill Sans MT"/>
          <w:i/>
        </w:rPr>
        <w:t>“I love it! My tutor Nicolas P was very helpful and now I'm sure I will pass</w:t>
      </w:r>
      <w:r w:rsidR="00DC58A5">
        <w:rPr>
          <w:rFonts w:ascii="Gill Sans MT" w:hAnsi="Gill Sans MT"/>
          <w:i/>
        </w:rPr>
        <w:br/>
      </w:r>
      <w:r w:rsidR="00DC58A5" w:rsidRPr="00DC58A5">
        <w:rPr>
          <w:rFonts w:ascii="Gill Sans MT" w:hAnsi="Gill Sans MT"/>
          <w:i/>
        </w:rPr>
        <w:t>my</w:t>
      </w:r>
      <w:r w:rsidR="00DC58A5">
        <w:rPr>
          <w:rFonts w:ascii="Gill Sans MT" w:hAnsi="Gill Sans MT"/>
          <w:i/>
        </w:rPr>
        <w:t xml:space="preserve"> </w:t>
      </w:r>
      <w:r w:rsidR="00DC58A5" w:rsidRPr="00DC58A5">
        <w:rPr>
          <w:rFonts w:ascii="Gill Sans MT" w:hAnsi="Gill Sans MT"/>
          <w:i/>
        </w:rPr>
        <w:t>math test</w:t>
      </w:r>
      <w:r w:rsidR="00DC58A5">
        <w:rPr>
          <w:rFonts w:ascii="Gill Sans MT" w:hAnsi="Gill Sans MT"/>
          <w:i/>
        </w:rPr>
        <w:t xml:space="preserve"> </w:t>
      </w:r>
      <w:r w:rsidR="00DC58A5" w:rsidRPr="00DC58A5">
        <w:rPr>
          <w:rFonts w:ascii="Gill Sans MT" w:hAnsi="Gill Sans MT"/>
          <w:i/>
        </w:rPr>
        <w:t xml:space="preserve">tomorrow. Thank you so much for making this service!” </w:t>
      </w:r>
      <w:r w:rsidR="00DC58A5">
        <w:rPr>
          <w:rFonts w:ascii="Gill Sans MT" w:hAnsi="Gill Sans MT"/>
          <w:i/>
        </w:rPr>
        <w:br/>
      </w:r>
      <w:r w:rsidR="00DC58A5" w:rsidRPr="00DC58A5">
        <w:rPr>
          <w:rFonts w:ascii="Gill Sans MT" w:hAnsi="Gill Sans MT"/>
          <w:b/>
          <w:bCs/>
          <w:i/>
        </w:rPr>
        <w:t>—11</w:t>
      </w:r>
      <w:r w:rsidR="00DC58A5" w:rsidRPr="00DC58A5">
        <w:rPr>
          <w:rFonts w:ascii="Gill Sans MT" w:hAnsi="Gill Sans MT"/>
          <w:b/>
          <w:bCs/>
          <w:i/>
          <w:vertAlign w:val="superscript"/>
        </w:rPr>
        <w:t>th</w:t>
      </w:r>
      <w:r w:rsidR="00DC58A5" w:rsidRPr="00DC58A5">
        <w:rPr>
          <w:rFonts w:ascii="Gill Sans MT" w:hAnsi="Gill Sans MT"/>
          <w:b/>
          <w:bCs/>
          <w:i/>
        </w:rPr>
        <w:t xml:space="preserve"> grade Louisiana student</w:t>
      </w:r>
      <w:r w:rsidRPr="0044249B">
        <w:rPr>
          <w:rFonts w:ascii="Gill Sans MT" w:hAnsi="Gill Sans MT"/>
          <w:i/>
          <w:sz w:val="20"/>
          <w:szCs w:val="20"/>
        </w:rPr>
        <w:br/>
      </w:r>
    </w:p>
    <w:p w14:paraId="36BB5D0D" w14:textId="4FFE7B2C" w:rsidR="0098720F" w:rsidRPr="0044249B" w:rsidRDefault="00092BD1" w:rsidP="00DD03F2">
      <w:pPr>
        <w:spacing w:after="0" w:line="300" w:lineRule="auto"/>
        <w:rPr>
          <w:rFonts w:ascii="Gill Sans MT" w:hAnsi="Gill Sans MT"/>
        </w:rPr>
      </w:pPr>
      <w:r>
        <w:rPr>
          <w:rFonts w:ascii="Gill Sans MT" w:hAnsi="Gill Sans MT"/>
        </w:rPr>
        <w:t xml:space="preserve">Powered by </w:t>
      </w:r>
      <w:r w:rsidR="0098720F" w:rsidRPr="0044249B">
        <w:rPr>
          <w:rFonts w:ascii="Gill Sans MT" w:hAnsi="Gill Sans MT"/>
        </w:rPr>
        <w:t>Tutor.com</w:t>
      </w:r>
      <w:r>
        <w:rPr>
          <w:rFonts w:ascii="Gill Sans MT" w:hAnsi="Gill Sans MT"/>
        </w:rPr>
        <w:t>,</w:t>
      </w:r>
      <w:r w:rsidRPr="00092BD1">
        <w:rPr>
          <w:rFonts w:ascii="Gill Sans MT" w:hAnsi="Gill Sans MT"/>
        </w:rPr>
        <w:t xml:space="preserve"> the nation’s largest online tutoring </w:t>
      </w:r>
      <w:r>
        <w:rPr>
          <w:rFonts w:ascii="Gill Sans MT" w:hAnsi="Gill Sans MT"/>
        </w:rPr>
        <w:t xml:space="preserve">service, HomeworkLouisiana connects K-12 and early college students and adult learners to </w:t>
      </w:r>
      <w:r w:rsidR="0098720F" w:rsidRPr="0044249B">
        <w:rPr>
          <w:rFonts w:ascii="Gill Sans MT" w:hAnsi="Gill Sans MT"/>
        </w:rPr>
        <w:t>online, on-demand academic tutoring, homework help</w:t>
      </w:r>
      <w:r w:rsidR="00782888" w:rsidRPr="0044249B">
        <w:rPr>
          <w:rFonts w:ascii="Gill Sans MT" w:hAnsi="Gill Sans MT"/>
        </w:rPr>
        <w:t>,</w:t>
      </w:r>
      <w:r w:rsidR="0098720F" w:rsidRPr="0044249B">
        <w:rPr>
          <w:rFonts w:ascii="Gill Sans MT" w:hAnsi="Gill Sans MT"/>
        </w:rPr>
        <w:t xml:space="preserve"> and test preparation. Any library patron can connect with a highly qualified, expert tutor in a safe and secure online classroom. Tutors are available in </w:t>
      </w:r>
      <w:r w:rsidR="00782888" w:rsidRPr="0044249B">
        <w:rPr>
          <w:rFonts w:ascii="Gill Sans MT" w:hAnsi="Gill Sans MT"/>
        </w:rPr>
        <w:t>a variety of</w:t>
      </w:r>
      <w:r w:rsidR="0098720F" w:rsidRPr="0044249B">
        <w:rPr>
          <w:rFonts w:ascii="Gill Sans MT" w:hAnsi="Gill Sans MT"/>
        </w:rPr>
        <w:t xml:space="preserve"> subjects and test prep areas from </w:t>
      </w:r>
      <w:r w:rsidR="00B92BC2" w:rsidRPr="00B92BC2">
        <w:rPr>
          <w:rFonts w:ascii="Gill Sans MT" w:hAnsi="Gill Sans MT"/>
          <w:b/>
          <w:bCs/>
          <w:highlight w:val="yellow"/>
        </w:rPr>
        <w:t>7 days a week, 2:00 p.m. to midnight</w:t>
      </w:r>
      <w:r w:rsidR="0098720F" w:rsidRPr="0044249B">
        <w:rPr>
          <w:rFonts w:ascii="Gill Sans MT" w:hAnsi="Gill Sans MT"/>
        </w:rPr>
        <w:t xml:space="preserve">. </w:t>
      </w:r>
      <w:r>
        <w:rPr>
          <w:rFonts w:ascii="Gill Sans MT" w:hAnsi="Gill Sans MT"/>
        </w:rPr>
        <w:t>HomeworkLouisiana</w:t>
      </w:r>
      <w:r w:rsidR="0098720F" w:rsidRPr="0044249B">
        <w:rPr>
          <w:rFonts w:ascii="Gill Sans MT" w:hAnsi="Gill Sans MT"/>
        </w:rPr>
        <w:t xml:space="preserve"> also </w:t>
      </w:r>
      <w:r w:rsidR="00782888" w:rsidRPr="0044249B">
        <w:rPr>
          <w:rFonts w:ascii="Gill Sans MT" w:hAnsi="Gill Sans MT"/>
        </w:rPr>
        <w:t>offers expert writing help</w:t>
      </w:r>
      <w:r w:rsidR="0098720F" w:rsidRPr="0044249B">
        <w:rPr>
          <w:rFonts w:ascii="Gill Sans MT" w:hAnsi="Gill Sans MT"/>
        </w:rPr>
        <w:t>, test prep</w:t>
      </w:r>
      <w:r w:rsidR="0044249B" w:rsidRPr="0044249B">
        <w:rPr>
          <w:rFonts w:ascii="Gill Sans MT" w:hAnsi="Gill Sans MT"/>
        </w:rPr>
        <w:t xml:space="preserve"> </w:t>
      </w:r>
      <w:r w:rsidR="00A55695" w:rsidRPr="0044249B">
        <w:rPr>
          <w:rFonts w:ascii="Gill Sans MT" w:hAnsi="Gill Sans MT"/>
        </w:rPr>
        <w:t>resources</w:t>
      </w:r>
      <w:r w:rsidR="0098720F" w:rsidRPr="0044249B">
        <w:rPr>
          <w:rFonts w:ascii="Gill Sans MT" w:hAnsi="Gill Sans MT"/>
        </w:rPr>
        <w:t xml:space="preserve"> from The Princeton Review</w:t>
      </w:r>
      <w:r w:rsidR="00782888" w:rsidRPr="0044249B">
        <w:rPr>
          <w:rFonts w:ascii="Gill Sans MT" w:hAnsi="Gill Sans MT"/>
          <w:i/>
          <w:vertAlign w:val="superscript"/>
        </w:rPr>
        <w:t>®</w:t>
      </w:r>
      <w:r w:rsidR="0044249B" w:rsidRPr="0044249B">
        <w:rPr>
          <w:rFonts w:ascii="Gill Sans MT" w:hAnsi="Gill Sans MT"/>
        </w:rPr>
        <w:t xml:space="preserve"> f</w:t>
      </w:r>
      <w:r w:rsidR="00782888" w:rsidRPr="0044249B">
        <w:rPr>
          <w:rFonts w:ascii="Gill Sans MT" w:hAnsi="Gill Sans MT"/>
        </w:rPr>
        <w:t>or the ACT</w:t>
      </w:r>
      <w:r w:rsidR="00782888" w:rsidRPr="0044249B">
        <w:rPr>
          <w:rFonts w:ascii="Gill Sans MT" w:hAnsi="Gill Sans MT"/>
          <w:i/>
          <w:vertAlign w:val="superscript"/>
        </w:rPr>
        <w:t>®</w:t>
      </w:r>
      <w:r w:rsidR="0044249B" w:rsidRPr="0044249B">
        <w:rPr>
          <w:rFonts w:ascii="Gill Sans MT" w:hAnsi="Gill Sans MT"/>
        </w:rPr>
        <w:t>/</w:t>
      </w:r>
      <w:r w:rsidR="00782888" w:rsidRPr="0044249B">
        <w:rPr>
          <w:rFonts w:ascii="Gill Sans MT" w:hAnsi="Gill Sans MT"/>
        </w:rPr>
        <w:t>SAT</w:t>
      </w:r>
      <w:r w:rsidR="00782888" w:rsidRPr="0044249B">
        <w:rPr>
          <w:rFonts w:ascii="Gill Sans MT" w:hAnsi="Gill Sans MT"/>
          <w:i/>
          <w:vertAlign w:val="superscript"/>
        </w:rPr>
        <w:t>®</w:t>
      </w:r>
      <w:r>
        <w:rPr>
          <w:rFonts w:ascii="Gill Sans MT" w:hAnsi="Gill Sans MT"/>
        </w:rPr>
        <w:t xml:space="preserve"> exams,</w:t>
      </w:r>
      <w:r w:rsidR="0044249B" w:rsidRPr="0044249B">
        <w:rPr>
          <w:rFonts w:ascii="Gill Sans MT" w:hAnsi="Gill Sans MT"/>
        </w:rPr>
        <w:t xml:space="preserve"> </w:t>
      </w:r>
      <w:r w:rsidR="0098720F" w:rsidRPr="0044249B">
        <w:rPr>
          <w:rFonts w:ascii="Gill Sans MT" w:hAnsi="Gill Sans MT"/>
        </w:rPr>
        <w:t xml:space="preserve">Advanced Placement </w:t>
      </w:r>
      <w:r w:rsidR="00782888" w:rsidRPr="0044249B">
        <w:rPr>
          <w:rFonts w:ascii="Gill Sans MT" w:hAnsi="Gill Sans MT"/>
        </w:rPr>
        <w:t>(AP</w:t>
      </w:r>
      <w:r w:rsidR="00782888" w:rsidRPr="0044249B">
        <w:rPr>
          <w:rFonts w:ascii="Gill Sans MT" w:hAnsi="Gill Sans MT"/>
          <w:i/>
          <w:vertAlign w:val="superscript"/>
        </w:rPr>
        <w:t>®</w:t>
      </w:r>
      <w:r w:rsidR="00782888" w:rsidRPr="0044249B">
        <w:rPr>
          <w:rFonts w:ascii="Gill Sans MT" w:hAnsi="Gill Sans MT"/>
        </w:rPr>
        <w:t xml:space="preserve">) </w:t>
      </w:r>
      <w:r w:rsidR="0098720F" w:rsidRPr="0044249B">
        <w:rPr>
          <w:rFonts w:ascii="Gill Sans MT" w:hAnsi="Gill Sans MT"/>
        </w:rPr>
        <w:t>course videos</w:t>
      </w:r>
      <w:r w:rsidR="0044249B" w:rsidRPr="0044249B">
        <w:rPr>
          <w:rFonts w:ascii="Gill Sans MT" w:hAnsi="Gill Sans MT"/>
        </w:rPr>
        <w:t xml:space="preserve">, </w:t>
      </w:r>
      <w:r w:rsidR="0098720F" w:rsidRPr="0044249B">
        <w:rPr>
          <w:rFonts w:ascii="Gill Sans MT" w:hAnsi="Gill Sans MT"/>
        </w:rPr>
        <w:t>and</w:t>
      </w:r>
      <w:r w:rsidR="0044249B" w:rsidRPr="0044249B">
        <w:rPr>
          <w:rFonts w:ascii="Gill Sans MT" w:hAnsi="Gill Sans MT"/>
        </w:rPr>
        <w:t xml:space="preserve"> </w:t>
      </w:r>
      <w:r w:rsidR="0098720F" w:rsidRPr="0044249B">
        <w:rPr>
          <w:rFonts w:ascii="Gill Sans MT" w:hAnsi="Gill Sans MT"/>
        </w:rPr>
        <w:t>more. Many resources</w:t>
      </w:r>
      <w:r w:rsidR="0044249B" w:rsidRPr="0044249B">
        <w:rPr>
          <w:rFonts w:ascii="Gill Sans MT" w:hAnsi="Gill Sans MT"/>
        </w:rPr>
        <w:t xml:space="preserve"> </w:t>
      </w:r>
      <w:r w:rsidR="0098720F" w:rsidRPr="0044249B">
        <w:rPr>
          <w:rFonts w:ascii="Gill Sans MT" w:hAnsi="Gill Sans MT"/>
        </w:rPr>
        <w:t>are available 24/7.</w:t>
      </w:r>
    </w:p>
    <w:p w14:paraId="4CED7F02" w14:textId="77777777" w:rsidR="0098720F" w:rsidRPr="0044249B" w:rsidRDefault="0098720F" w:rsidP="00DD03F2">
      <w:pPr>
        <w:spacing w:after="0" w:line="300" w:lineRule="auto"/>
        <w:rPr>
          <w:rFonts w:ascii="Gill Sans MT" w:hAnsi="Gill Sans MT"/>
        </w:rPr>
      </w:pPr>
    </w:p>
    <w:p w14:paraId="4E2E4DE9" w14:textId="00FFE76B" w:rsidR="0098720F" w:rsidRPr="00DD4AFC" w:rsidRDefault="00FF2B96" w:rsidP="00DD4AFC">
      <w:pPr>
        <w:shd w:val="clear" w:color="auto" w:fill="E7E6E6" w:themeFill="background2"/>
        <w:spacing w:after="0" w:line="300" w:lineRule="auto"/>
        <w:jc w:val="center"/>
        <w:rPr>
          <w:rFonts w:ascii="Gill Sans MT" w:hAnsi="Gill Sans MT"/>
          <w:i/>
          <w:iCs/>
          <w:highlight w:val="yellow"/>
        </w:rPr>
      </w:pPr>
      <w:r w:rsidRPr="0044249B">
        <w:rPr>
          <w:rFonts w:ascii="Gill Sans MT" w:hAnsi="Gill Sans MT"/>
          <w:i/>
          <w:iCs/>
          <w:sz w:val="20"/>
          <w:szCs w:val="20"/>
          <w:highlight w:val="yellow"/>
        </w:rPr>
        <w:br/>
      </w:r>
      <w:r w:rsidR="00DD4AFC" w:rsidRPr="00DD4AFC">
        <w:rPr>
          <w:rFonts w:ascii="Gill Sans MT" w:hAnsi="Gill Sans MT"/>
          <w:i/>
          <w:iCs/>
        </w:rPr>
        <w:t>“Amy M did a wonderful job explaining division using Common Core Math.  Now I feel more</w:t>
      </w:r>
      <w:r w:rsidR="00DD4AFC" w:rsidRPr="00DD4AFC">
        <w:rPr>
          <w:rFonts w:ascii="Gill Sans MT" w:hAnsi="Gill Sans MT"/>
          <w:i/>
          <w:iCs/>
        </w:rPr>
        <w:br/>
        <w:t>comfortable helping my son with the new way they are teaching!!  Thank you!!”</w:t>
      </w:r>
      <w:r w:rsidR="00DD4AFC" w:rsidRPr="00DD4AFC">
        <w:rPr>
          <w:rFonts w:ascii="Gill Sans MT" w:hAnsi="Gill Sans MT"/>
          <w:i/>
          <w:iCs/>
        </w:rPr>
        <w:br/>
      </w:r>
      <w:r w:rsidR="00DD4AFC" w:rsidRPr="00DD4AFC">
        <w:rPr>
          <w:rFonts w:ascii="Gill Sans MT" w:hAnsi="Gill Sans MT"/>
          <w:b/>
          <w:bCs/>
          <w:i/>
          <w:iCs/>
        </w:rPr>
        <w:t>—Parent of a 4</w:t>
      </w:r>
      <w:r w:rsidR="00DD4AFC" w:rsidRPr="00DD4AFC">
        <w:rPr>
          <w:rFonts w:ascii="Gill Sans MT" w:hAnsi="Gill Sans MT"/>
          <w:b/>
          <w:bCs/>
          <w:i/>
          <w:iCs/>
          <w:vertAlign w:val="superscript"/>
        </w:rPr>
        <w:t>th</w:t>
      </w:r>
      <w:r w:rsidR="00DD4AFC" w:rsidRPr="00DD4AFC">
        <w:rPr>
          <w:rFonts w:ascii="Gill Sans MT" w:hAnsi="Gill Sans MT"/>
          <w:b/>
          <w:bCs/>
          <w:i/>
          <w:iCs/>
        </w:rPr>
        <w:t xml:space="preserve"> grade Louisiana student</w:t>
      </w:r>
      <w:r w:rsidRPr="00EC74A5">
        <w:rPr>
          <w:rFonts w:ascii="Gill Sans MT" w:hAnsi="Gill Sans MT"/>
          <w:i/>
          <w:iCs/>
        </w:rPr>
        <w:br/>
      </w:r>
    </w:p>
    <w:p w14:paraId="65A155E4" w14:textId="77777777" w:rsidR="006909E3" w:rsidRDefault="006909E3" w:rsidP="00092BD1">
      <w:pPr>
        <w:spacing w:line="360" w:lineRule="auto"/>
        <w:rPr>
          <w:rFonts w:ascii="Gill Sans MT" w:hAnsi="Gill Sans MT"/>
        </w:rPr>
      </w:pPr>
    </w:p>
    <w:p w14:paraId="774B5FF4" w14:textId="722FC4C8" w:rsidR="00092BD1" w:rsidRPr="00092BD1" w:rsidRDefault="00092BD1" w:rsidP="00092BD1">
      <w:pPr>
        <w:spacing w:line="360" w:lineRule="auto"/>
        <w:rPr>
          <w:rFonts w:ascii="Gill Sans MT" w:hAnsi="Gill Sans MT"/>
        </w:rPr>
      </w:pPr>
      <w:r w:rsidRPr="00092BD1">
        <w:rPr>
          <w:rFonts w:ascii="Gill Sans MT" w:hAnsi="Gill Sans MT"/>
        </w:rPr>
        <w:lastRenderedPageBreak/>
        <w:t>A</w:t>
      </w:r>
      <w:r w:rsidR="00FD4E2B">
        <w:rPr>
          <w:rFonts w:ascii="Gill Sans MT" w:hAnsi="Gill Sans MT"/>
        </w:rPr>
        <w:t>ll</w:t>
      </w:r>
      <w:r w:rsidRPr="00092BD1">
        <w:rPr>
          <w:rFonts w:ascii="Gill Sans MT" w:hAnsi="Gill Sans MT"/>
        </w:rPr>
        <w:t xml:space="preserve"> Louisiana resident</w:t>
      </w:r>
      <w:r w:rsidR="00FD4E2B">
        <w:rPr>
          <w:rFonts w:ascii="Gill Sans MT" w:hAnsi="Gill Sans MT"/>
        </w:rPr>
        <w:t>s with a library card</w:t>
      </w:r>
      <w:r w:rsidRPr="00092BD1">
        <w:rPr>
          <w:rFonts w:ascii="Gill Sans MT" w:hAnsi="Gill Sans MT"/>
        </w:rPr>
        <w:t xml:space="preserve"> can access the online service </w:t>
      </w:r>
      <w:r w:rsidR="00FD4E2B">
        <w:rPr>
          <w:rFonts w:ascii="Gill Sans MT" w:hAnsi="Gill Sans MT"/>
        </w:rPr>
        <w:t xml:space="preserve">anywhere </w:t>
      </w:r>
      <w:r w:rsidRPr="00092BD1">
        <w:rPr>
          <w:rFonts w:ascii="Gill Sans MT" w:hAnsi="Gill Sans MT"/>
        </w:rPr>
        <w:t xml:space="preserve">from </w:t>
      </w:r>
      <w:r>
        <w:rPr>
          <w:rFonts w:ascii="Gill Sans MT" w:hAnsi="Gill Sans MT"/>
        </w:rPr>
        <w:t xml:space="preserve">any </w:t>
      </w:r>
      <w:r w:rsidRPr="00092BD1">
        <w:rPr>
          <w:rFonts w:ascii="Gill Sans MT" w:hAnsi="Gill Sans MT"/>
        </w:rPr>
        <w:t>Internet</w:t>
      </w:r>
      <w:r>
        <w:rPr>
          <w:rFonts w:ascii="Gill Sans MT" w:hAnsi="Gill Sans MT"/>
        </w:rPr>
        <w:t>-connected device</w:t>
      </w:r>
      <w:r w:rsidRPr="00092BD1">
        <w:rPr>
          <w:rFonts w:ascii="Gill Sans MT" w:hAnsi="Gill Sans MT"/>
          <w:b/>
        </w:rPr>
        <w:t xml:space="preserve">. </w:t>
      </w:r>
      <w:r w:rsidRPr="00B92BC2">
        <w:rPr>
          <w:rFonts w:ascii="Gill Sans MT" w:hAnsi="Gill Sans MT"/>
          <w:b/>
          <w:highlight w:val="yellow"/>
        </w:rPr>
        <w:t>Academic tutoring is available</w:t>
      </w:r>
      <w:r w:rsidRPr="00B92BC2">
        <w:rPr>
          <w:rFonts w:ascii="Gill Sans MT" w:hAnsi="Gill Sans MT"/>
          <w:highlight w:val="yellow"/>
        </w:rPr>
        <w:t xml:space="preserve"> </w:t>
      </w:r>
      <w:r w:rsidR="00B92BC2" w:rsidRPr="00B92BC2">
        <w:rPr>
          <w:rFonts w:ascii="Gill Sans MT" w:hAnsi="Gill Sans MT" w:cs="Calibri"/>
          <w:b/>
          <w:bCs/>
          <w:color w:val="000000" w:themeColor="text1"/>
          <w:highlight w:val="yellow"/>
        </w:rPr>
        <w:t xml:space="preserve">7 days a week, 2:00 p.m. </w:t>
      </w:r>
      <w:r w:rsidR="00393C24">
        <w:rPr>
          <w:rFonts w:ascii="Gill Sans MT" w:hAnsi="Gill Sans MT"/>
          <w:b/>
          <w:highlight w:val="yellow"/>
        </w:rPr>
        <w:t>to</w:t>
      </w:r>
      <w:r w:rsidR="00B92BC2" w:rsidRPr="00B92BC2">
        <w:rPr>
          <w:rFonts w:ascii="Gill Sans MT" w:hAnsi="Gill Sans MT" w:cs="Calibri"/>
          <w:b/>
          <w:bCs/>
          <w:color w:val="000000" w:themeColor="text1"/>
          <w:highlight w:val="yellow"/>
        </w:rPr>
        <w:t xml:space="preserve"> midnight</w:t>
      </w:r>
      <w:r w:rsidRPr="00092BD1">
        <w:rPr>
          <w:rFonts w:ascii="Gill Sans MT" w:hAnsi="Gill Sans MT"/>
        </w:rPr>
        <w:t>, while</w:t>
      </w:r>
      <w:r w:rsidRPr="00092BD1">
        <w:rPr>
          <w:rFonts w:ascii="Gill Sans MT" w:hAnsi="Gill Sans MT"/>
          <w:b/>
        </w:rPr>
        <w:t xml:space="preserve"> </w:t>
      </w:r>
      <w:r w:rsidRPr="00B92BC2">
        <w:rPr>
          <w:rFonts w:ascii="Gill Sans MT" w:hAnsi="Gill Sans MT"/>
          <w:b/>
          <w:highlight w:val="yellow"/>
        </w:rPr>
        <w:t xml:space="preserve">job search assistance and career coaching is available daily from 10:00 a.m. </w:t>
      </w:r>
      <w:r w:rsidR="00393C24">
        <w:rPr>
          <w:rFonts w:ascii="Gill Sans MT" w:hAnsi="Gill Sans MT"/>
          <w:b/>
          <w:highlight w:val="yellow"/>
        </w:rPr>
        <w:t>to</w:t>
      </w:r>
      <w:r w:rsidRPr="00B92BC2">
        <w:rPr>
          <w:rFonts w:ascii="Gill Sans MT" w:hAnsi="Gill Sans MT"/>
          <w:b/>
          <w:highlight w:val="yellow"/>
        </w:rPr>
        <w:t xml:space="preserve"> Midnight</w:t>
      </w:r>
      <w:r w:rsidRPr="00092BD1">
        <w:rPr>
          <w:rFonts w:ascii="Gill Sans MT" w:hAnsi="Gill Sans MT"/>
        </w:rPr>
        <w:t>.</w:t>
      </w:r>
    </w:p>
    <w:p w14:paraId="3F373F36" w14:textId="60BF1404" w:rsidR="0044249B" w:rsidRPr="00DA0CAC" w:rsidRDefault="00DA0CAC" w:rsidP="00FD4E2B">
      <w:pPr>
        <w:spacing w:line="360" w:lineRule="auto"/>
        <w:rPr>
          <w:rFonts w:ascii="Gill Sans MT" w:hAnsi="Gill Sans MT"/>
          <w:b/>
          <w:bCs/>
          <w:color w:val="2F5496" w:themeColor="accent1" w:themeShade="BF"/>
        </w:rPr>
      </w:pPr>
      <w:r>
        <w:rPr>
          <w:rFonts w:ascii="Gill Sans MT" w:hAnsi="Gill Sans MT"/>
          <w:b/>
          <w:bCs/>
          <w:color w:val="2F5496" w:themeColor="accent1" w:themeShade="BF"/>
        </w:rPr>
        <w:br/>
      </w:r>
      <w:r w:rsidR="00092BD1" w:rsidRPr="00DA0CAC">
        <w:rPr>
          <w:rFonts w:ascii="Gill Sans MT" w:hAnsi="Gill Sans MT"/>
          <w:b/>
          <w:bCs/>
          <w:color w:val="2F5496" w:themeColor="accent1" w:themeShade="BF"/>
        </w:rPr>
        <w:t xml:space="preserve">To get started, learners can visit </w:t>
      </w:r>
      <w:hyperlink r:id="rId12" w:history="1">
        <w:r w:rsidR="00DA42EC" w:rsidRPr="00DA0CAC">
          <w:rPr>
            <w:rStyle w:val="Hyperlink"/>
            <w:rFonts w:ascii="Gill Sans MT" w:hAnsi="Gill Sans MT"/>
            <w:b/>
            <w:bCs/>
            <w:color w:val="2F5496" w:themeColor="accent1" w:themeShade="BF"/>
          </w:rPr>
          <w:t>HomeworkLA.org</w:t>
        </w:r>
      </w:hyperlink>
      <w:r w:rsidR="00092BD1" w:rsidRPr="00DA0CAC">
        <w:rPr>
          <w:rFonts w:ascii="Gill Sans MT" w:hAnsi="Gill Sans MT"/>
          <w:b/>
          <w:bCs/>
          <w:color w:val="2F5496" w:themeColor="accent1" w:themeShade="BF"/>
        </w:rPr>
        <w:t>.</w:t>
      </w:r>
      <w:r>
        <w:rPr>
          <w:rFonts w:ascii="Gill Sans MT" w:hAnsi="Gill Sans MT"/>
          <w:b/>
          <w:bCs/>
          <w:color w:val="2F5496" w:themeColor="accent1" w:themeShade="BF"/>
        </w:rPr>
        <w:br/>
      </w:r>
    </w:p>
    <w:p w14:paraId="4A10E3D3" w14:textId="328C61CC" w:rsidR="006909E3" w:rsidRPr="006909E3" w:rsidRDefault="006909E3" w:rsidP="006909E3">
      <w:pPr>
        <w:shd w:val="clear" w:color="auto" w:fill="E7E6E6" w:themeFill="background2"/>
        <w:spacing w:after="0" w:line="300" w:lineRule="auto"/>
        <w:jc w:val="center"/>
        <w:rPr>
          <w:rFonts w:ascii="Gill Sans MT" w:hAnsi="Gill Sans MT"/>
          <w:i/>
          <w:iCs/>
        </w:rPr>
      </w:pPr>
      <w:r w:rsidRPr="0044249B">
        <w:rPr>
          <w:rFonts w:ascii="Gill Sans MT" w:hAnsi="Gill Sans MT"/>
          <w:i/>
          <w:iCs/>
          <w:sz w:val="20"/>
          <w:szCs w:val="20"/>
          <w:highlight w:val="yellow"/>
        </w:rPr>
        <w:br/>
      </w:r>
      <w:r w:rsidRPr="006909E3">
        <w:rPr>
          <w:rFonts w:ascii="Gill Sans MT" w:hAnsi="Gill Sans MT"/>
          <w:i/>
          <w:iCs/>
        </w:rPr>
        <w:t>“I am so thankful for this program. I have been using it for years and I am currently in college</w:t>
      </w:r>
      <w:r>
        <w:rPr>
          <w:rFonts w:ascii="Gill Sans MT" w:hAnsi="Gill Sans MT"/>
          <w:i/>
          <w:iCs/>
        </w:rPr>
        <w:br/>
      </w:r>
      <w:r w:rsidRPr="006909E3">
        <w:rPr>
          <w:rFonts w:ascii="Gill Sans MT" w:hAnsi="Gill Sans MT"/>
          <w:i/>
          <w:iCs/>
        </w:rPr>
        <w:t>studying for a PRAXIS exam. The tutors here are so wonderful. I am so thankful!”</w:t>
      </w:r>
      <w:r>
        <w:rPr>
          <w:rFonts w:ascii="Gill Sans MT" w:hAnsi="Gill Sans MT"/>
          <w:i/>
          <w:iCs/>
        </w:rPr>
        <w:br/>
      </w:r>
      <w:r w:rsidRPr="006909E3">
        <w:rPr>
          <w:rFonts w:ascii="Gill Sans MT" w:hAnsi="Gill Sans MT"/>
          <w:b/>
          <w:bCs/>
          <w:i/>
          <w:iCs/>
        </w:rPr>
        <w:t>—Louisiana college student</w:t>
      </w:r>
      <w:r w:rsidRPr="00EC74A5">
        <w:rPr>
          <w:rFonts w:ascii="Gill Sans MT" w:hAnsi="Gill Sans MT"/>
          <w:i/>
          <w:iCs/>
        </w:rPr>
        <w:br/>
      </w:r>
    </w:p>
    <w:p w14:paraId="345B1F32" w14:textId="6AE9FE80" w:rsidR="0098720F" w:rsidRPr="0044249B" w:rsidRDefault="00FF2B96" w:rsidP="00DD03F2">
      <w:pPr>
        <w:spacing w:after="0" w:line="300" w:lineRule="auto"/>
        <w:rPr>
          <w:rFonts w:ascii="Gill Sans MT" w:hAnsi="Gill Sans MT"/>
          <w:b/>
        </w:rPr>
      </w:pPr>
      <w:r w:rsidRPr="0044249B">
        <w:rPr>
          <w:rFonts w:ascii="Gill Sans MT" w:hAnsi="Gill Sans MT"/>
          <w:b/>
        </w:rPr>
        <w:br/>
      </w:r>
      <w:r w:rsidR="0098720F" w:rsidRPr="0044249B">
        <w:rPr>
          <w:rFonts w:ascii="Gill Sans MT" w:hAnsi="Gill Sans MT"/>
          <w:b/>
        </w:rPr>
        <w:t xml:space="preserve">Academic </w:t>
      </w:r>
      <w:r w:rsidR="00094CCB">
        <w:rPr>
          <w:rFonts w:ascii="Gill Sans MT" w:hAnsi="Gill Sans MT"/>
          <w:b/>
        </w:rPr>
        <w:t>s</w:t>
      </w:r>
      <w:r w:rsidR="00FE72A4">
        <w:rPr>
          <w:rFonts w:ascii="Gill Sans MT" w:hAnsi="Gill Sans MT"/>
          <w:b/>
        </w:rPr>
        <w:t>upport</w:t>
      </w:r>
      <w:r w:rsidR="0098720F" w:rsidRPr="0044249B">
        <w:rPr>
          <w:rFonts w:ascii="Gill Sans MT" w:hAnsi="Gill Sans MT"/>
          <w:b/>
        </w:rPr>
        <w:t xml:space="preserve"> for K-</w:t>
      </w:r>
      <w:r w:rsidR="0006295F" w:rsidRPr="0044249B">
        <w:rPr>
          <w:rFonts w:ascii="Gill Sans MT" w:hAnsi="Gill Sans MT"/>
          <w:b/>
        </w:rPr>
        <w:t xml:space="preserve">12 through </w:t>
      </w:r>
      <w:r w:rsidR="00FE72A4">
        <w:rPr>
          <w:rFonts w:ascii="Gill Sans MT" w:hAnsi="Gill Sans MT"/>
          <w:b/>
        </w:rPr>
        <w:t>c</w:t>
      </w:r>
      <w:r w:rsidR="0098720F" w:rsidRPr="0044249B">
        <w:rPr>
          <w:rFonts w:ascii="Gill Sans MT" w:hAnsi="Gill Sans MT"/>
          <w:b/>
        </w:rPr>
        <w:t xml:space="preserve">ollege </w:t>
      </w:r>
      <w:r w:rsidR="00FE72A4">
        <w:rPr>
          <w:rFonts w:ascii="Gill Sans MT" w:hAnsi="Gill Sans MT"/>
          <w:b/>
        </w:rPr>
        <w:t>s</w:t>
      </w:r>
      <w:r w:rsidR="0098720F" w:rsidRPr="0044249B">
        <w:rPr>
          <w:rFonts w:ascii="Gill Sans MT" w:hAnsi="Gill Sans MT"/>
          <w:b/>
        </w:rPr>
        <w:t>tudents &amp;</w:t>
      </w:r>
      <w:r w:rsidR="00FE72A4">
        <w:rPr>
          <w:rFonts w:ascii="Gill Sans MT" w:hAnsi="Gill Sans MT"/>
          <w:b/>
        </w:rPr>
        <w:t xml:space="preserve"> a</w:t>
      </w:r>
      <w:r w:rsidR="0098720F" w:rsidRPr="0044249B">
        <w:rPr>
          <w:rFonts w:ascii="Gill Sans MT" w:hAnsi="Gill Sans MT"/>
          <w:b/>
        </w:rPr>
        <w:t xml:space="preserve">dult </w:t>
      </w:r>
      <w:r w:rsidR="00FE72A4">
        <w:rPr>
          <w:rFonts w:ascii="Gill Sans MT" w:hAnsi="Gill Sans MT"/>
          <w:b/>
        </w:rPr>
        <w:t>l</w:t>
      </w:r>
      <w:r w:rsidR="0098720F" w:rsidRPr="0044249B">
        <w:rPr>
          <w:rFonts w:ascii="Gill Sans MT" w:hAnsi="Gill Sans MT"/>
          <w:b/>
        </w:rPr>
        <w:t>earners</w:t>
      </w:r>
      <w:r w:rsidRPr="0044249B">
        <w:rPr>
          <w:rFonts w:ascii="Gill Sans MT" w:hAnsi="Gill Sans MT"/>
          <w:b/>
        </w:rPr>
        <w:t xml:space="preserve"> </w:t>
      </w:r>
      <w:r w:rsidR="00FE72A4">
        <w:rPr>
          <w:rFonts w:ascii="Gill Sans MT" w:hAnsi="Gill Sans MT"/>
          <w:b/>
        </w:rPr>
        <w:t>i</w:t>
      </w:r>
      <w:r w:rsidRPr="0044249B">
        <w:rPr>
          <w:rFonts w:ascii="Gill Sans MT" w:hAnsi="Gill Sans MT"/>
          <w:b/>
        </w:rPr>
        <w:t>ncludes:</w:t>
      </w:r>
    </w:p>
    <w:p w14:paraId="26C8807B" w14:textId="77777777" w:rsidR="0098720F" w:rsidRPr="0044249B" w:rsidRDefault="0098720F" w:rsidP="00DD03F2">
      <w:pPr>
        <w:spacing w:after="0" w:line="300" w:lineRule="auto"/>
        <w:rPr>
          <w:rFonts w:ascii="Gill Sans MT" w:hAnsi="Gill Sans MT"/>
          <w:b/>
        </w:rPr>
      </w:pPr>
    </w:p>
    <w:p w14:paraId="1126905E" w14:textId="178353C1" w:rsidR="0098720F" w:rsidRPr="0044249B" w:rsidRDefault="0098720F" w:rsidP="00013FB6">
      <w:pPr>
        <w:pStyle w:val="ListParagraph"/>
        <w:numPr>
          <w:ilvl w:val="0"/>
          <w:numId w:val="10"/>
        </w:numPr>
        <w:spacing w:after="0" w:line="300" w:lineRule="auto"/>
        <w:contextualSpacing w:val="0"/>
        <w:rPr>
          <w:rFonts w:ascii="Gill Sans MT" w:hAnsi="Gill Sans MT"/>
        </w:rPr>
      </w:pPr>
      <w:r w:rsidRPr="0044249B">
        <w:rPr>
          <w:rFonts w:ascii="Gill Sans MT" w:hAnsi="Gill Sans MT"/>
          <w:b/>
        </w:rPr>
        <w:t>Academic Tutoring</w:t>
      </w:r>
      <w:r w:rsidRPr="0044249B">
        <w:rPr>
          <w:rFonts w:ascii="Gill Sans MT" w:hAnsi="Gill Sans MT"/>
        </w:rPr>
        <w:t xml:space="preserve">: Students of all ages can get help with homework, test preparation, skills and concepts </w:t>
      </w:r>
      <w:r w:rsidR="0044249B">
        <w:rPr>
          <w:rFonts w:ascii="Gill Sans MT" w:hAnsi="Gill Sans MT"/>
        </w:rPr>
        <w:t>from</w:t>
      </w:r>
      <w:r w:rsidRPr="0044249B">
        <w:rPr>
          <w:rFonts w:ascii="Gill Sans MT" w:hAnsi="Gill Sans MT"/>
        </w:rPr>
        <w:t xml:space="preserve"> class</w:t>
      </w:r>
      <w:r w:rsidR="0044249B">
        <w:rPr>
          <w:rFonts w:ascii="Gill Sans MT" w:hAnsi="Gill Sans MT"/>
        </w:rPr>
        <w:t xml:space="preserve">, </w:t>
      </w:r>
      <w:r w:rsidR="006D3A76">
        <w:rPr>
          <w:rFonts w:ascii="Gill Sans MT" w:hAnsi="Gill Sans MT"/>
        </w:rPr>
        <w:t xml:space="preserve">and </w:t>
      </w:r>
      <w:r w:rsidR="0044249B">
        <w:rPr>
          <w:rFonts w:ascii="Gill Sans MT" w:hAnsi="Gill Sans MT"/>
        </w:rPr>
        <w:t>AP</w:t>
      </w:r>
      <w:r w:rsidR="000413C3">
        <w:rPr>
          <w:rFonts w:ascii="Gill Sans MT" w:hAnsi="Gill Sans MT"/>
        </w:rPr>
        <w:t xml:space="preserve"> t</w:t>
      </w:r>
      <w:r w:rsidRPr="0044249B">
        <w:rPr>
          <w:rFonts w:ascii="Gill Sans MT" w:hAnsi="Gill Sans MT"/>
        </w:rPr>
        <w:t>est preparation. Subjects include math, science, writing, English, Spanish, social studies, ACT/SAT,</w:t>
      </w:r>
      <w:r w:rsidR="0044249B">
        <w:rPr>
          <w:rFonts w:ascii="Gill Sans MT" w:hAnsi="Gill Sans MT"/>
        </w:rPr>
        <w:t xml:space="preserve"> practice tests for the GED, HiSET and ASVAB exams as well as</w:t>
      </w:r>
      <w:r w:rsidR="00097388">
        <w:rPr>
          <w:rFonts w:ascii="Gill Sans MT" w:hAnsi="Gill Sans MT"/>
        </w:rPr>
        <w:t xml:space="preserve"> for</w:t>
      </w:r>
      <w:r w:rsidR="0044249B">
        <w:rPr>
          <w:rFonts w:ascii="Gill Sans MT" w:hAnsi="Gill Sans MT"/>
        </w:rPr>
        <w:t xml:space="preserve"> the following graduate school exams: GRE</w:t>
      </w:r>
      <w:r w:rsidR="00097388" w:rsidRPr="0044249B">
        <w:rPr>
          <w:rFonts w:ascii="Gill Sans MT" w:hAnsi="Gill Sans MT"/>
          <w:vertAlign w:val="superscript"/>
        </w:rPr>
        <w:t>®</w:t>
      </w:r>
      <w:r w:rsidR="0044249B">
        <w:rPr>
          <w:rFonts w:ascii="Gill Sans MT" w:hAnsi="Gill Sans MT"/>
        </w:rPr>
        <w:t>, GMAT</w:t>
      </w:r>
      <w:r w:rsidR="00097388" w:rsidRPr="0044249B">
        <w:rPr>
          <w:rFonts w:ascii="Gill Sans MT" w:hAnsi="Gill Sans MT"/>
          <w:vertAlign w:val="superscript"/>
        </w:rPr>
        <w:t>®</w:t>
      </w:r>
      <w:r w:rsidR="0044249B">
        <w:rPr>
          <w:rFonts w:ascii="Gill Sans MT" w:hAnsi="Gill Sans MT"/>
        </w:rPr>
        <w:t>, LSAT</w:t>
      </w:r>
      <w:r w:rsidR="00097388" w:rsidRPr="0044249B">
        <w:rPr>
          <w:rFonts w:ascii="Gill Sans MT" w:hAnsi="Gill Sans MT"/>
          <w:vertAlign w:val="superscript"/>
        </w:rPr>
        <w:t>®</w:t>
      </w:r>
      <w:r w:rsidR="0044249B">
        <w:rPr>
          <w:rFonts w:ascii="Gill Sans MT" w:hAnsi="Gill Sans MT"/>
        </w:rPr>
        <w:t>, and MCAT</w:t>
      </w:r>
      <w:r w:rsidR="00097388" w:rsidRPr="0044249B">
        <w:rPr>
          <w:rFonts w:ascii="Gill Sans MT" w:hAnsi="Gill Sans MT"/>
          <w:vertAlign w:val="superscript"/>
        </w:rPr>
        <w:t>®</w:t>
      </w:r>
      <w:r w:rsidR="0044249B">
        <w:rPr>
          <w:rFonts w:ascii="Gill Sans MT" w:hAnsi="Gill Sans MT"/>
        </w:rPr>
        <w:t>.</w:t>
      </w:r>
      <w:r w:rsidR="00097388">
        <w:rPr>
          <w:rFonts w:ascii="Gill Sans MT" w:hAnsi="Gill Sans MT"/>
        </w:rPr>
        <w:t xml:space="preserve"> </w:t>
      </w:r>
      <w:r w:rsidRPr="0044249B">
        <w:rPr>
          <w:rFonts w:ascii="Gill Sans MT" w:hAnsi="Gill Sans MT"/>
        </w:rPr>
        <w:t>Microsoft</w:t>
      </w:r>
      <w:r w:rsidR="0044249B" w:rsidRPr="0044249B">
        <w:rPr>
          <w:rFonts w:ascii="Gill Sans MT" w:hAnsi="Gill Sans MT"/>
          <w:vertAlign w:val="superscript"/>
        </w:rPr>
        <w:t>®</w:t>
      </w:r>
      <w:r w:rsidRPr="0044249B">
        <w:rPr>
          <w:rFonts w:ascii="Gill Sans MT" w:hAnsi="Gill Sans MT"/>
        </w:rPr>
        <w:t xml:space="preserve"> Office</w:t>
      </w:r>
      <w:r w:rsidR="00097388">
        <w:rPr>
          <w:rFonts w:ascii="Gill Sans MT" w:hAnsi="Gill Sans MT"/>
        </w:rPr>
        <w:t xml:space="preserve"> tutoring is also available to </w:t>
      </w:r>
      <w:r w:rsidR="00442B9E">
        <w:rPr>
          <w:rFonts w:ascii="Gill Sans MT" w:hAnsi="Gill Sans MT"/>
        </w:rPr>
        <w:t>HomeworkLouisiana</w:t>
      </w:r>
      <w:r w:rsidR="00097388">
        <w:rPr>
          <w:rFonts w:ascii="Gill Sans MT" w:hAnsi="Gill Sans MT"/>
        </w:rPr>
        <w:t xml:space="preserve"> users</w:t>
      </w:r>
      <w:r w:rsidR="0044249B">
        <w:rPr>
          <w:rFonts w:ascii="Gill Sans MT" w:hAnsi="Gill Sans MT"/>
        </w:rPr>
        <w:t>.</w:t>
      </w:r>
      <w:r w:rsidR="00013FB6" w:rsidRPr="0044249B">
        <w:rPr>
          <w:rFonts w:ascii="Gill Sans MT" w:hAnsi="Gill Sans MT"/>
        </w:rPr>
        <w:br/>
      </w:r>
    </w:p>
    <w:p w14:paraId="1C85B42E" w14:textId="03914130" w:rsidR="00097388" w:rsidRPr="00097388" w:rsidRDefault="0098720F" w:rsidP="00DD03F2">
      <w:pPr>
        <w:pStyle w:val="ListParagraph"/>
        <w:numPr>
          <w:ilvl w:val="0"/>
          <w:numId w:val="10"/>
        </w:numPr>
        <w:spacing w:after="0" w:line="300" w:lineRule="auto"/>
        <w:contextualSpacing w:val="0"/>
        <w:rPr>
          <w:rFonts w:ascii="Gill Sans MT" w:hAnsi="Gill Sans MT"/>
          <w:b/>
        </w:rPr>
      </w:pPr>
      <w:r w:rsidRPr="0044249B">
        <w:rPr>
          <w:rFonts w:ascii="Gill Sans MT" w:hAnsi="Gill Sans MT"/>
          <w:b/>
        </w:rPr>
        <w:t>Writ</w:t>
      </w:r>
      <w:r w:rsidR="00DD03F2" w:rsidRPr="0044249B">
        <w:rPr>
          <w:rFonts w:ascii="Gill Sans MT" w:hAnsi="Gill Sans MT"/>
          <w:b/>
        </w:rPr>
        <w:t>ing</w:t>
      </w:r>
      <w:r w:rsidRPr="0044249B">
        <w:rPr>
          <w:rFonts w:ascii="Gill Sans MT" w:hAnsi="Gill Sans MT"/>
          <w:b/>
        </w:rPr>
        <w:t xml:space="preserve"> </w:t>
      </w:r>
      <w:r w:rsidR="00097388">
        <w:rPr>
          <w:rFonts w:ascii="Gill Sans MT" w:hAnsi="Gill Sans MT"/>
          <w:b/>
        </w:rPr>
        <w:t>Help</w:t>
      </w:r>
      <w:r w:rsidRPr="0044249B">
        <w:rPr>
          <w:rFonts w:ascii="Gill Sans MT" w:hAnsi="Gill Sans MT"/>
          <w:b/>
        </w:rPr>
        <w:t xml:space="preserve">: </w:t>
      </w:r>
      <w:r w:rsidR="00B66CCD">
        <w:rPr>
          <w:rFonts w:ascii="Gill Sans MT" w:hAnsi="Gill Sans MT"/>
        </w:rPr>
        <w:t>HomeworkLouisiana’s</w:t>
      </w:r>
      <w:r w:rsidR="00097388">
        <w:rPr>
          <w:rFonts w:ascii="Gill Sans MT" w:hAnsi="Gill Sans MT"/>
        </w:rPr>
        <w:t xml:space="preserve"> expert writing tutors do more than offer feedback on students’ grammar and mechanics; they help </w:t>
      </w:r>
      <w:r w:rsidR="006D3A76">
        <w:rPr>
          <w:rFonts w:ascii="Gill Sans MT" w:hAnsi="Gill Sans MT"/>
        </w:rPr>
        <w:t>them</w:t>
      </w:r>
      <w:r w:rsidR="00097388">
        <w:rPr>
          <w:rFonts w:ascii="Gill Sans MT" w:hAnsi="Gill Sans MT"/>
        </w:rPr>
        <w:t xml:space="preserve"> become better writers. </w:t>
      </w:r>
      <w:r w:rsidR="006D136C">
        <w:rPr>
          <w:rFonts w:ascii="Gill Sans MT" w:hAnsi="Gill Sans MT"/>
        </w:rPr>
        <w:t xml:space="preserve">To </w:t>
      </w:r>
      <w:r w:rsidR="00097388">
        <w:rPr>
          <w:rFonts w:ascii="Gill Sans MT" w:hAnsi="Gill Sans MT"/>
        </w:rPr>
        <w:t>achieve this</w:t>
      </w:r>
      <w:r w:rsidR="006D136C">
        <w:rPr>
          <w:rFonts w:ascii="Gill Sans MT" w:hAnsi="Gill Sans MT"/>
        </w:rPr>
        <w:t>, tutors focus</w:t>
      </w:r>
      <w:r w:rsidR="00097388">
        <w:rPr>
          <w:rFonts w:ascii="Gill Sans MT" w:hAnsi="Gill Sans MT"/>
        </w:rPr>
        <w:t xml:space="preserve"> on higher-order concerns and offer students comprehensive, constructive feedback. </w:t>
      </w:r>
      <w:r w:rsidR="001075D1">
        <w:rPr>
          <w:rFonts w:ascii="Gill Sans MT" w:hAnsi="Gill Sans MT"/>
        </w:rPr>
        <w:t>Learners</w:t>
      </w:r>
      <w:r w:rsidRPr="0044249B">
        <w:rPr>
          <w:rFonts w:ascii="Gill Sans MT" w:hAnsi="Gill Sans MT"/>
        </w:rPr>
        <w:t xml:space="preserve"> </w:t>
      </w:r>
      <w:r w:rsidR="00097388">
        <w:rPr>
          <w:rFonts w:ascii="Gill Sans MT" w:hAnsi="Gill Sans MT"/>
        </w:rPr>
        <w:t xml:space="preserve">can submit their </w:t>
      </w:r>
      <w:r w:rsidR="00097388" w:rsidRPr="0044249B">
        <w:rPr>
          <w:rFonts w:ascii="Gill Sans MT" w:hAnsi="Gill Sans MT"/>
        </w:rPr>
        <w:t xml:space="preserve">essays, book reports, </w:t>
      </w:r>
      <w:r w:rsidR="00097388">
        <w:rPr>
          <w:rFonts w:ascii="Gill Sans MT" w:hAnsi="Gill Sans MT"/>
        </w:rPr>
        <w:t>and even their</w:t>
      </w:r>
      <w:r w:rsidR="00097388" w:rsidRPr="0044249B">
        <w:rPr>
          <w:rFonts w:ascii="Gill Sans MT" w:hAnsi="Gill Sans MT"/>
        </w:rPr>
        <w:t xml:space="preserve"> college</w:t>
      </w:r>
      <w:r w:rsidR="00097388">
        <w:rPr>
          <w:rFonts w:ascii="Gill Sans MT" w:hAnsi="Gill Sans MT"/>
        </w:rPr>
        <w:t xml:space="preserve"> or </w:t>
      </w:r>
      <w:r w:rsidR="00097388" w:rsidRPr="0044249B">
        <w:rPr>
          <w:rFonts w:ascii="Gill Sans MT" w:hAnsi="Gill Sans MT"/>
        </w:rPr>
        <w:t>scholarship application essays</w:t>
      </w:r>
      <w:r w:rsidR="00097388">
        <w:rPr>
          <w:rFonts w:ascii="Gill Sans MT" w:hAnsi="Gill Sans MT"/>
        </w:rPr>
        <w:t xml:space="preserve"> for (1) live, on-demand writing help in an interactive, online classroom, or (2)</w:t>
      </w:r>
      <w:r w:rsidR="001075D1">
        <w:rPr>
          <w:rFonts w:ascii="Gill Sans MT" w:hAnsi="Gill Sans MT"/>
        </w:rPr>
        <w:t>,</w:t>
      </w:r>
      <w:r w:rsidR="00097388">
        <w:rPr>
          <w:rFonts w:ascii="Gill Sans MT" w:hAnsi="Gill Sans MT"/>
        </w:rPr>
        <w:t xml:space="preserve"> for review through </w:t>
      </w:r>
      <w:r w:rsidR="00B66CCD">
        <w:rPr>
          <w:rFonts w:ascii="Gill Sans MT" w:hAnsi="Gill Sans MT"/>
        </w:rPr>
        <w:t>HomeworkLouisiana’s</w:t>
      </w:r>
      <w:r w:rsidR="00097388">
        <w:rPr>
          <w:rFonts w:ascii="Gill Sans MT" w:hAnsi="Gill Sans MT"/>
        </w:rPr>
        <w:t xml:space="preserve"> </w:t>
      </w:r>
      <w:r w:rsidR="001075D1">
        <w:rPr>
          <w:rFonts w:ascii="Gill Sans MT" w:hAnsi="Gill Sans MT"/>
        </w:rPr>
        <w:t xml:space="preserve">24/7 </w:t>
      </w:r>
      <w:r w:rsidR="00097388">
        <w:rPr>
          <w:rFonts w:ascii="Gill Sans MT" w:hAnsi="Gill Sans MT"/>
        </w:rPr>
        <w:t>Drop-Off Writing Review service. The latter option allows tutors to work asynchronously to provide thorough feedback to students with 12-hour turnaround.</w:t>
      </w:r>
    </w:p>
    <w:p w14:paraId="4EB150C3" w14:textId="77777777" w:rsidR="0098720F" w:rsidRPr="0044249B" w:rsidRDefault="0098720F" w:rsidP="00DD03F2">
      <w:pPr>
        <w:pStyle w:val="ListParagraph"/>
        <w:spacing w:after="0" w:line="300" w:lineRule="auto"/>
        <w:contextualSpacing w:val="0"/>
        <w:rPr>
          <w:rFonts w:ascii="Gill Sans MT" w:hAnsi="Gill Sans MT"/>
          <w:b/>
        </w:rPr>
      </w:pPr>
    </w:p>
    <w:p w14:paraId="177A94DF" w14:textId="1750DFBF" w:rsidR="0098720F" w:rsidRPr="0044249B" w:rsidRDefault="0098720F" w:rsidP="00013FB6">
      <w:pPr>
        <w:pStyle w:val="ListParagraph"/>
        <w:numPr>
          <w:ilvl w:val="0"/>
          <w:numId w:val="10"/>
        </w:numPr>
        <w:spacing w:after="0" w:line="300" w:lineRule="auto"/>
        <w:contextualSpacing w:val="0"/>
        <w:rPr>
          <w:rFonts w:ascii="Gill Sans MT" w:hAnsi="Gill Sans MT"/>
          <w:b/>
        </w:rPr>
      </w:pPr>
      <w:r w:rsidRPr="0044249B">
        <w:rPr>
          <w:rFonts w:ascii="Gill Sans MT" w:hAnsi="Gill Sans MT"/>
          <w:b/>
        </w:rPr>
        <w:t xml:space="preserve">ACT and SAT </w:t>
      </w:r>
      <w:r w:rsidR="000413C3">
        <w:rPr>
          <w:rFonts w:ascii="Gill Sans MT" w:hAnsi="Gill Sans MT"/>
          <w:b/>
        </w:rPr>
        <w:t>Essentials</w:t>
      </w:r>
      <w:r w:rsidRPr="0044249B">
        <w:rPr>
          <w:rFonts w:ascii="Gill Sans MT" w:hAnsi="Gill Sans MT"/>
          <w:b/>
        </w:rPr>
        <w:t xml:space="preserve"> from The Princeton Review: </w:t>
      </w:r>
      <w:r w:rsidRPr="0044249B">
        <w:rPr>
          <w:rFonts w:ascii="Gill Sans MT" w:hAnsi="Gill Sans MT"/>
        </w:rPr>
        <w:t xml:space="preserve">Students preparing for college entrance exams can take practice ACT and SAT tests, receive a full score report that includes suggested areas </w:t>
      </w:r>
      <w:r w:rsidR="000413C3">
        <w:rPr>
          <w:rFonts w:ascii="Gill Sans MT" w:hAnsi="Gill Sans MT"/>
        </w:rPr>
        <w:t>for review</w:t>
      </w:r>
      <w:r w:rsidRPr="0044249B">
        <w:rPr>
          <w:rFonts w:ascii="Gill Sans MT" w:hAnsi="Gill Sans MT"/>
        </w:rPr>
        <w:t>, view video lessons on tested concepts</w:t>
      </w:r>
      <w:r w:rsidR="000413C3">
        <w:rPr>
          <w:rFonts w:ascii="Gill Sans MT" w:hAnsi="Gill Sans MT"/>
        </w:rPr>
        <w:t>,</w:t>
      </w:r>
      <w:r w:rsidRPr="0044249B">
        <w:rPr>
          <w:rFonts w:ascii="Gill Sans MT" w:hAnsi="Gill Sans MT"/>
        </w:rPr>
        <w:t xml:space="preserve"> and use </w:t>
      </w:r>
      <w:r w:rsidR="00DA19B4">
        <w:rPr>
          <w:rFonts w:ascii="Gill Sans MT" w:hAnsi="Gill Sans MT"/>
        </w:rPr>
        <w:t xml:space="preserve">practice drills from </w:t>
      </w:r>
      <w:r w:rsidRPr="0044249B">
        <w:rPr>
          <w:rFonts w:ascii="Gill Sans MT" w:hAnsi="Gill Sans MT"/>
        </w:rPr>
        <w:t>The Princeton Revie</w:t>
      </w:r>
      <w:r w:rsidR="00DA19B4" w:rsidRPr="00DA19B4">
        <w:rPr>
          <w:rFonts w:ascii="Gill Sans MT" w:hAnsi="Gill Sans MT"/>
          <w:vertAlign w:val="superscript"/>
        </w:rPr>
        <w:t>®</w:t>
      </w:r>
      <w:r w:rsidRPr="0044249B">
        <w:rPr>
          <w:rFonts w:ascii="Gill Sans MT" w:hAnsi="Gill Sans MT"/>
        </w:rPr>
        <w:t xml:space="preserve"> to help reach their target scores.</w:t>
      </w:r>
      <w:r w:rsidRPr="0044249B">
        <w:rPr>
          <w:rFonts w:ascii="Gill Sans MT" w:hAnsi="Gill Sans MT"/>
          <w:b/>
        </w:rPr>
        <w:t xml:space="preserve">  </w:t>
      </w:r>
      <w:r w:rsidR="00013FB6" w:rsidRPr="0044249B">
        <w:rPr>
          <w:rFonts w:ascii="Gill Sans MT" w:hAnsi="Gill Sans MT"/>
          <w:b/>
        </w:rPr>
        <w:br/>
      </w:r>
    </w:p>
    <w:p w14:paraId="2F469688" w14:textId="0BD5D83E" w:rsidR="0098720F" w:rsidRPr="0044249B" w:rsidRDefault="0098720F" w:rsidP="00013FB6">
      <w:pPr>
        <w:pStyle w:val="ListParagraph"/>
        <w:numPr>
          <w:ilvl w:val="0"/>
          <w:numId w:val="10"/>
        </w:numPr>
        <w:spacing w:after="0" w:line="300" w:lineRule="auto"/>
        <w:contextualSpacing w:val="0"/>
        <w:rPr>
          <w:rFonts w:ascii="Gill Sans MT" w:hAnsi="Gill Sans MT"/>
        </w:rPr>
      </w:pPr>
      <w:r w:rsidRPr="0044249B">
        <w:rPr>
          <w:rFonts w:ascii="Gill Sans MT" w:hAnsi="Gill Sans MT"/>
          <w:b/>
        </w:rPr>
        <w:t xml:space="preserve">Graduate School Entrance Exam Practice: </w:t>
      </w:r>
      <w:r w:rsidRPr="0044249B">
        <w:rPr>
          <w:rFonts w:ascii="Gill Sans MT" w:hAnsi="Gill Sans MT"/>
          <w:bCs/>
        </w:rPr>
        <w:t>Ad</w:t>
      </w:r>
      <w:r w:rsidRPr="0044249B">
        <w:rPr>
          <w:rFonts w:ascii="Gill Sans MT" w:hAnsi="Gill Sans MT"/>
        </w:rPr>
        <w:t xml:space="preserve">ults preparing to apply to graduate or professional degree programs can use The Princeton Review’s practice tests for GRE, GMAT, LSAT, and MCAT </w:t>
      </w:r>
      <w:r w:rsidR="000413C3">
        <w:rPr>
          <w:rFonts w:ascii="Gill Sans MT" w:hAnsi="Gill Sans MT"/>
        </w:rPr>
        <w:t xml:space="preserve">exams </w:t>
      </w:r>
      <w:r w:rsidRPr="0044249B">
        <w:rPr>
          <w:rFonts w:ascii="Gill Sans MT" w:hAnsi="Gill Sans MT"/>
        </w:rPr>
        <w:t>to focus their study</w:t>
      </w:r>
      <w:r w:rsidR="000413C3">
        <w:rPr>
          <w:rFonts w:ascii="Gill Sans MT" w:hAnsi="Gill Sans MT"/>
        </w:rPr>
        <w:t xml:space="preserve"> </w:t>
      </w:r>
      <w:r w:rsidRPr="0044249B">
        <w:rPr>
          <w:rFonts w:ascii="Gill Sans MT" w:hAnsi="Gill Sans MT"/>
        </w:rPr>
        <w:t>time on areas in need of improvement.</w:t>
      </w:r>
      <w:r w:rsidR="00013FB6" w:rsidRPr="0044249B">
        <w:rPr>
          <w:rFonts w:ascii="Gill Sans MT" w:hAnsi="Gill Sans MT"/>
        </w:rPr>
        <w:br/>
      </w:r>
    </w:p>
    <w:p w14:paraId="05B36A00" w14:textId="417A7351" w:rsidR="0098720F" w:rsidRDefault="0098720F" w:rsidP="00013FB6">
      <w:pPr>
        <w:pStyle w:val="ListParagraph"/>
        <w:numPr>
          <w:ilvl w:val="0"/>
          <w:numId w:val="10"/>
        </w:numPr>
        <w:spacing w:after="0" w:line="300" w:lineRule="auto"/>
        <w:contextualSpacing w:val="0"/>
        <w:rPr>
          <w:rFonts w:ascii="Gill Sans MT" w:hAnsi="Gill Sans MT"/>
          <w:b/>
        </w:rPr>
      </w:pPr>
      <w:r w:rsidRPr="0044249B">
        <w:rPr>
          <w:rFonts w:ascii="Gill Sans MT" w:hAnsi="Gill Sans MT"/>
          <w:b/>
        </w:rPr>
        <w:lastRenderedPageBreak/>
        <w:t>Practice Quizzes</w:t>
      </w:r>
      <w:r w:rsidRPr="0044249B">
        <w:rPr>
          <w:rFonts w:ascii="Gill Sans MT" w:hAnsi="Gill Sans MT"/>
        </w:rPr>
        <w:t>: Students preparing for an end-of-chapter test, final exam</w:t>
      </w:r>
      <w:r w:rsidR="00CD5704">
        <w:rPr>
          <w:rFonts w:ascii="Gill Sans MT" w:hAnsi="Gill Sans MT"/>
        </w:rPr>
        <w:t>,</w:t>
      </w:r>
      <w:r w:rsidRPr="0044249B">
        <w:rPr>
          <w:rFonts w:ascii="Gill Sans MT" w:hAnsi="Gill Sans MT"/>
        </w:rPr>
        <w:t xml:space="preserve"> or standardized test can use </w:t>
      </w:r>
      <w:r w:rsidR="000D6423">
        <w:rPr>
          <w:rFonts w:ascii="Gill Sans MT" w:hAnsi="Gill Sans MT"/>
        </w:rPr>
        <w:t xml:space="preserve">HomeworkLouisiana’s </w:t>
      </w:r>
      <w:r w:rsidRPr="0044249B">
        <w:rPr>
          <w:rFonts w:ascii="Gill Sans MT" w:hAnsi="Gill Sans MT"/>
        </w:rPr>
        <w:t>Practice Quizzes to assess their knowledge on over 100 areas in math, scienc</w:t>
      </w:r>
      <w:r w:rsidR="00CD5704">
        <w:rPr>
          <w:rFonts w:ascii="Gill Sans MT" w:hAnsi="Gill Sans MT"/>
        </w:rPr>
        <w:t>e,</w:t>
      </w:r>
      <w:r w:rsidRPr="0044249B">
        <w:rPr>
          <w:rFonts w:ascii="Gill Sans MT" w:hAnsi="Gill Sans MT"/>
        </w:rPr>
        <w:t xml:space="preserve"> and social studies</w:t>
      </w:r>
      <w:r w:rsidRPr="0044249B">
        <w:rPr>
          <w:rFonts w:ascii="Gill Sans MT" w:hAnsi="Gill Sans MT" w:cs="Calibri"/>
        </w:rPr>
        <w:t xml:space="preserve">. Practice quizzes </w:t>
      </w:r>
      <w:r w:rsidR="00CD5704">
        <w:rPr>
          <w:rFonts w:ascii="Gill Sans MT" w:hAnsi="Gill Sans MT" w:cs="Calibri"/>
        </w:rPr>
        <w:t xml:space="preserve">are also available </w:t>
      </w:r>
      <w:r w:rsidRPr="0044249B">
        <w:rPr>
          <w:rFonts w:ascii="Gill Sans MT" w:hAnsi="Gill Sans MT" w:cs="Calibri"/>
        </w:rPr>
        <w:t xml:space="preserve">for the ASVAB </w:t>
      </w:r>
      <w:r w:rsidR="00CD5704">
        <w:rPr>
          <w:rFonts w:ascii="Gill Sans MT" w:hAnsi="Gill Sans MT" w:cs="Calibri"/>
        </w:rPr>
        <w:t>military entrance exam.</w:t>
      </w:r>
      <w:r w:rsidR="00013FB6" w:rsidRPr="0044249B">
        <w:rPr>
          <w:rFonts w:ascii="Gill Sans MT" w:hAnsi="Gill Sans MT" w:cs="Calibri"/>
        </w:rPr>
        <w:br/>
      </w:r>
    </w:p>
    <w:p w14:paraId="7C037D93" w14:textId="0631894E" w:rsidR="000D6423" w:rsidRPr="000D6423" w:rsidRDefault="000D6423" w:rsidP="000D6423">
      <w:pPr>
        <w:pStyle w:val="ListParagraph"/>
        <w:numPr>
          <w:ilvl w:val="0"/>
          <w:numId w:val="10"/>
        </w:numPr>
        <w:spacing w:after="0" w:line="300" w:lineRule="auto"/>
        <w:rPr>
          <w:rFonts w:ascii="Gill Sans MT" w:hAnsi="Gill Sans MT"/>
          <w:b/>
        </w:rPr>
      </w:pPr>
      <w:r w:rsidRPr="000D6423">
        <w:rPr>
          <w:rFonts w:ascii="Gill Sans MT" w:hAnsi="Gill Sans MT"/>
          <w:b/>
        </w:rPr>
        <w:t>Study Resources</w:t>
      </w:r>
      <w:r w:rsidRPr="000D6423">
        <w:rPr>
          <w:rFonts w:ascii="Gill Sans MT" w:hAnsi="Gill Sans MT"/>
          <w:bCs/>
        </w:rPr>
        <w:t>: The SkillsCenter</w:t>
      </w:r>
      <w:r>
        <w:rPr>
          <w:rFonts w:ascii="Gill Sans MT" w:hAnsi="Gill Sans MT"/>
          <w:bCs/>
        </w:rPr>
        <w:t>™</w:t>
      </w:r>
      <w:r w:rsidRPr="000D6423">
        <w:rPr>
          <w:rFonts w:ascii="Gill Sans MT" w:hAnsi="Gill Sans MT"/>
          <w:bCs/>
        </w:rPr>
        <w:t xml:space="preserve"> Resource Library provides 24/7 access to thousands of educationally sound resources. Students can watch instructional videos, download practice worksheets, customize their own flashcards for studying and get test taking tips and much more.  Job seekers have access to résumé templates, job search websites and career advice.</w:t>
      </w:r>
    </w:p>
    <w:p w14:paraId="2CF57673" w14:textId="77777777" w:rsidR="000D6423" w:rsidRPr="000D6423" w:rsidRDefault="000D6423" w:rsidP="000D6423">
      <w:pPr>
        <w:pStyle w:val="ListParagraph"/>
        <w:spacing w:after="0" w:line="300" w:lineRule="auto"/>
        <w:rPr>
          <w:rFonts w:ascii="Gill Sans MT" w:hAnsi="Gill Sans MT"/>
          <w:b/>
        </w:rPr>
      </w:pPr>
    </w:p>
    <w:p w14:paraId="444307B4" w14:textId="77777777" w:rsidR="000D6423" w:rsidRPr="00164765" w:rsidRDefault="000D6423" w:rsidP="000D6423">
      <w:pPr>
        <w:pStyle w:val="ListParagraph"/>
        <w:numPr>
          <w:ilvl w:val="0"/>
          <w:numId w:val="10"/>
        </w:numPr>
        <w:spacing w:after="0" w:line="300" w:lineRule="auto"/>
        <w:contextualSpacing w:val="0"/>
        <w:rPr>
          <w:rFonts w:ascii="Gill Sans MT" w:hAnsi="Gill Sans MT"/>
        </w:rPr>
      </w:pPr>
      <w:r w:rsidRPr="0044249B">
        <w:rPr>
          <w:rFonts w:ascii="Gill Sans MT" w:hAnsi="Gill Sans MT"/>
          <w:b/>
        </w:rPr>
        <w:t xml:space="preserve">Videos lessons: </w:t>
      </w:r>
      <w:r w:rsidRPr="0044249B">
        <w:rPr>
          <w:rFonts w:ascii="Gill Sans MT" w:hAnsi="Gill Sans MT"/>
        </w:rPr>
        <w:t xml:space="preserve">Students can access video lessons </w:t>
      </w:r>
      <w:r>
        <w:rPr>
          <w:rFonts w:ascii="Gill Sans MT" w:hAnsi="Gill Sans MT"/>
          <w:b/>
          <w:bCs/>
        </w:rPr>
        <w:t xml:space="preserve">24/7 </w:t>
      </w:r>
      <w:r w:rsidRPr="0044249B">
        <w:rPr>
          <w:rFonts w:ascii="Gill Sans MT" w:hAnsi="Gill Sans MT"/>
        </w:rPr>
        <w:t>for A</w:t>
      </w:r>
      <w:r>
        <w:rPr>
          <w:rFonts w:ascii="Gill Sans MT" w:hAnsi="Gill Sans MT"/>
        </w:rPr>
        <w:t>P</w:t>
      </w:r>
      <w:r w:rsidRPr="0044249B">
        <w:rPr>
          <w:rFonts w:ascii="Gill Sans MT" w:hAnsi="Gill Sans MT"/>
        </w:rPr>
        <w:t xml:space="preserve"> courses as well as </w:t>
      </w:r>
      <w:r>
        <w:rPr>
          <w:rFonts w:ascii="Gill Sans MT" w:hAnsi="Gill Sans MT"/>
        </w:rPr>
        <w:t xml:space="preserve">subject-area lessons for </w:t>
      </w:r>
      <w:r w:rsidRPr="0044249B">
        <w:rPr>
          <w:rFonts w:ascii="Gill Sans MT" w:hAnsi="Gill Sans MT"/>
        </w:rPr>
        <w:t>math and English t</w:t>
      </w:r>
      <w:r>
        <w:rPr>
          <w:rFonts w:ascii="Gill Sans MT" w:hAnsi="Gill Sans MT"/>
        </w:rPr>
        <w:t>o</w:t>
      </w:r>
      <w:r w:rsidRPr="0044249B">
        <w:rPr>
          <w:rFonts w:ascii="Gill Sans MT" w:hAnsi="Gill Sans MT"/>
        </w:rPr>
        <w:t xml:space="preserve"> review or learn new concepts.</w:t>
      </w:r>
    </w:p>
    <w:p w14:paraId="7192927E" w14:textId="77777777" w:rsidR="000D6423" w:rsidRDefault="000D6423" w:rsidP="000D6423">
      <w:pPr>
        <w:pStyle w:val="ListParagraph"/>
        <w:spacing w:after="0" w:line="300" w:lineRule="auto"/>
        <w:rPr>
          <w:rFonts w:ascii="Gill Sans MT" w:hAnsi="Gill Sans MT"/>
          <w:b/>
        </w:rPr>
      </w:pPr>
    </w:p>
    <w:p w14:paraId="5FCDF1F7" w14:textId="28E75EBD" w:rsidR="000D6423" w:rsidRPr="000D6423" w:rsidRDefault="000D6423" w:rsidP="000D6423">
      <w:pPr>
        <w:pStyle w:val="ListParagraph"/>
        <w:numPr>
          <w:ilvl w:val="0"/>
          <w:numId w:val="10"/>
        </w:numPr>
        <w:spacing w:after="0" w:line="300" w:lineRule="auto"/>
        <w:rPr>
          <w:rFonts w:ascii="Gill Sans MT" w:hAnsi="Gill Sans MT"/>
          <w:b/>
        </w:rPr>
      </w:pPr>
      <w:r w:rsidRPr="000D6423">
        <w:rPr>
          <w:rFonts w:ascii="Gill Sans MT" w:hAnsi="Gill Sans MT"/>
          <w:b/>
        </w:rPr>
        <w:t>Job Search Assistance</w:t>
      </w:r>
      <w:r w:rsidRPr="000D6423">
        <w:rPr>
          <w:rFonts w:ascii="Gill Sans MT" w:hAnsi="Gill Sans MT"/>
          <w:bCs/>
        </w:rPr>
        <w:t xml:space="preserve">: </w:t>
      </w:r>
      <w:r w:rsidR="004A60B9">
        <w:rPr>
          <w:rFonts w:ascii="Gill Sans MT" w:hAnsi="Gill Sans MT"/>
          <w:bCs/>
        </w:rPr>
        <w:t>Adults can w</w:t>
      </w:r>
      <w:r w:rsidRPr="000D6423">
        <w:rPr>
          <w:rFonts w:ascii="Gill Sans MT" w:hAnsi="Gill Sans MT"/>
          <w:bCs/>
        </w:rPr>
        <w:t>ork one-to-one with professional job search coaches in a supportive and encouraging environment for help with job searching, online ap</w:t>
      </w:r>
      <w:bookmarkStart w:id="0" w:name="_GoBack"/>
      <w:bookmarkEnd w:id="0"/>
      <w:r w:rsidRPr="000D6423">
        <w:rPr>
          <w:rFonts w:ascii="Gill Sans MT" w:hAnsi="Gill Sans MT"/>
          <w:bCs/>
        </w:rPr>
        <w:t>plications, resume writing, interview preparation</w:t>
      </w:r>
      <w:r w:rsidR="00C86AC0">
        <w:rPr>
          <w:rFonts w:ascii="Gill Sans MT" w:hAnsi="Gill Sans MT"/>
          <w:bCs/>
        </w:rPr>
        <w:t>,</w:t>
      </w:r>
      <w:r w:rsidRPr="000D6423">
        <w:rPr>
          <w:rFonts w:ascii="Gill Sans MT" w:hAnsi="Gill Sans MT"/>
          <w:bCs/>
        </w:rPr>
        <w:t xml:space="preserve"> and more. This service is easy to </w:t>
      </w:r>
      <w:r w:rsidR="00F20794" w:rsidRPr="000D6423">
        <w:rPr>
          <w:rFonts w:ascii="Gill Sans MT" w:hAnsi="Gill Sans MT"/>
          <w:bCs/>
        </w:rPr>
        <w:t>use,</w:t>
      </w:r>
      <w:r w:rsidRPr="000D6423">
        <w:rPr>
          <w:rFonts w:ascii="Gill Sans MT" w:hAnsi="Gill Sans MT"/>
          <w:bCs/>
        </w:rPr>
        <w:t xml:space="preserve"> and </w:t>
      </w:r>
      <w:r w:rsidR="00C86AC0">
        <w:rPr>
          <w:rFonts w:ascii="Gill Sans MT" w:hAnsi="Gill Sans MT"/>
          <w:bCs/>
        </w:rPr>
        <w:t xml:space="preserve">career </w:t>
      </w:r>
      <w:r w:rsidRPr="000D6423">
        <w:rPr>
          <w:rFonts w:ascii="Gill Sans MT" w:hAnsi="Gill Sans MT"/>
          <w:bCs/>
        </w:rPr>
        <w:t xml:space="preserve">coaches are experienced in working with job seekers </w:t>
      </w:r>
      <w:r w:rsidR="00E52578">
        <w:rPr>
          <w:rFonts w:ascii="Gill Sans MT" w:hAnsi="Gill Sans MT"/>
          <w:bCs/>
        </w:rPr>
        <w:t>of</w:t>
      </w:r>
      <w:r w:rsidRPr="000D6423">
        <w:rPr>
          <w:rFonts w:ascii="Gill Sans MT" w:hAnsi="Gill Sans MT"/>
          <w:bCs/>
        </w:rPr>
        <w:t xml:space="preserve"> all levels.</w:t>
      </w:r>
    </w:p>
    <w:p w14:paraId="27C5C3BD" w14:textId="77777777" w:rsidR="000D6423" w:rsidRPr="0044249B" w:rsidRDefault="000D6423" w:rsidP="000D6423">
      <w:pPr>
        <w:pStyle w:val="ListParagraph"/>
        <w:spacing w:after="0" w:line="300" w:lineRule="auto"/>
        <w:contextualSpacing w:val="0"/>
        <w:rPr>
          <w:rFonts w:ascii="Gill Sans MT" w:hAnsi="Gill Sans MT"/>
          <w:b/>
        </w:rPr>
      </w:pPr>
    </w:p>
    <w:p w14:paraId="2B28DB7E" w14:textId="4D38832F" w:rsidR="00042334" w:rsidRPr="00FF0F09" w:rsidRDefault="00042334" w:rsidP="00DD03F2">
      <w:pPr>
        <w:spacing w:after="0" w:line="300" w:lineRule="auto"/>
        <w:rPr>
          <w:rFonts w:ascii="Gill Sans MT" w:hAnsi="Gill Sans MT"/>
          <w:bCs/>
        </w:rPr>
      </w:pPr>
      <w:r w:rsidRPr="00FF0F09">
        <w:rPr>
          <w:rFonts w:ascii="Gill Sans MT" w:hAnsi="Gill Sans MT"/>
          <w:bCs/>
        </w:rPr>
        <w:t xml:space="preserve">For help accessing this free service, </w:t>
      </w:r>
      <w:r w:rsidR="00DE58B6" w:rsidRPr="00FF0F09">
        <w:rPr>
          <w:rFonts w:ascii="Gill Sans MT" w:hAnsi="Gill Sans MT"/>
          <w:bCs/>
        </w:rPr>
        <w:t xml:space="preserve">patrons can </w:t>
      </w:r>
      <w:r w:rsidRPr="00FF0F09">
        <w:rPr>
          <w:rFonts w:ascii="Gill Sans MT" w:hAnsi="Gill Sans MT"/>
          <w:bCs/>
        </w:rPr>
        <w:t xml:space="preserve">visit your local library and ask for a live </w:t>
      </w:r>
      <w:r w:rsidR="00F20794" w:rsidRPr="00FF0F09">
        <w:rPr>
          <w:rFonts w:ascii="Gill Sans MT" w:hAnsi="Gill Sans MT"/>
          <w:bCs/>
        </w:rPr>
        <w:t>demonstration or</w:t>
      </w:r>
      <w:r w:rsidR="00DE58B6" w:rsidRPr="00FF0F09">
        <w:rPr>
          <w:rFonts w:ascii="Gill Sans MT" w:hAnsi="Gill Sans MT"/>
          <w:bCs/>
        </w:rPr>
        <w:t xml:space="preserve"> ask for a virtual</w:t>
      </w:r>
      <w:r w:rsidRPr="00FF0F09">
        <w:rPr>
          <w:rFonts w:ascii="Gill Sans MT" w:hAnsi="Gill Sans MT"/>
          <w:bCs/>
        </w:rPr>
        <w:t xml:space="preserve"> tour of the online classroom from </w:t>
      </w:r>
      <w:r w:rsidR="00DE58B6" w:rsidRPr="00FF0F09">
        <w:rPr>
          <w:rFonts w:ascii="Gill Sans MT" w:hAnsi="Gill Sans MT"/>
          <w:bCs/>
        </w:rPr>
        <w:t>a</w:t>
      </w:r>
      <w:r w:rsidRPr="00FF0F09">
        <w:rPr>
          <w:rFonts w:ascii="Gill Sans MT" w:hAnsi="Gill Sans MT"/>
          <w:bCs/>
        </w:rPr>
        <w:t xml:space="preserve"> tutor</w:t>
      </w:r>
      <w:r w:rsidR="00DE58B6" w:rsidRPr="00FF0F09">
        <w:rPr>
          <w:rFonts w:ascii="Gill Sans MT" w:hAnsi="Gill Sans MT"/>
          <w:bCs/>
        </w:rPr>
        <w:t xml:space="preserve"> or career coach</w:t>
      </w:r>
      <w:r w:rsidRPr="00FF0F09">
        <w:rPr>
          <w:rFonts w:ascii="Gill Sans MT" w:hAnsi="Gill Sans MT"/>
          <w:bCs/>
        </w:rPr>
        <w:t xml:space="preserve"> once </w:t>
      </w:r>
      <w:r w:rsidR="00DE58B6" w:rsidRPr="00FF0F09">
        <w:rPr>
          <w:rFonts w:ascii="Gill Sans MT" w:hAnsi="Gill Sans MT"/>
          <w:bCs/>
        </w:rPr>
        <w:t>they</w:t>
      </w:r>
      <w:r w:rsidRPr="00FF0F09">
        <w:rPr>
          <w:rFonts w:ascii="Gill Sans MT" w:hAnsi="Gill Sans MT"/>
          <w:bCs/>
        </w:rPr>
        <w:t xml:space="preserve"> log in to </w:t>
      </w:r>
      <w:r w:rsidR="00DE58B6" w:rsidRPr="00FF0F09">
        <w:rPr>
          <w:rFonts w:ascii="Gill Sans MT" w:hAnsi="Gill Sans MT"/>
          <w:bCs/>
        </w:rPr>
        <w:t>their</w:t>
      </w:r>
      <w:r w:rsidRPr="00FF0F09">
        <w:rPr>
          <w:rFonts w:ascii="Gill Sans MT" w:hAnsi="Gill Sans MT"/>
          <w:bCs/>
        </w:rPr>
        <w:t xml:space="preserve"> first online session.</w:t>
      </w:r>
    </w:p>
    <w:p w14:paraId="3DF0BED6" w14:textId="77777777" w:rsidR="00FF0F09" w:rsidRDefault="00FF0F09" w:rsidP="00DD03F2">
      <w:pPr>
        <w:spacing w:after="0" w:line="300" w:lineRule="auto"/>
        <w:rPr>
          <w:rFonts w:ascii="Gill Sans MT" w:hAnsi="Gill Sans MT"/>
          <w:i/>
          <w:sz w:val="20"/>
          <w:szCs w:val="20"/>
        </w:rPr>
      </w:pPr>
    </w:p>
    <w:p w14:paraId="465E7DBB" w14:textId="6A7FA52E" w:rsidR="00FF0F09" w:rsidRPr="00FF0F09" w:rsidRDefault="00FF0F09" w:rsidP="00DD03F2">
      <w:pPr>
        <w:spacing w:after="0" w:line="300" w:lineRule="auto"/>
        <w:rPr>
          <w:rFonts w:ascii="Gill Sans MT" w:hAnsi="Gill Sans MT"/>
          <w:bCs/>
          <w:i/>
          <w:iCs/>
          <w:sz w:val="24"/>
          <w:szCs w:val="24"/>
        </w:rPr>
      </w:pPr>
      <w:r w:rsidRPr="00FF0F09">
        <w:rPr>
          <w:rFonts w:ascii="Gill Sans MT" w:hAnsi="Gill Sans MT"/>
          <w:i/>
        </w:rPr>
        <w:t xml:space="preserve">HomeworkLouisiana is provided by the State Library of Louisiana and powered by Tutor.com. </w:t>
      </w:r>
      <w:r w:rsidRPr="00F140FB">
        <w:rPr>
          <w:rFonts w:ascii="Gill Sans MT" w:hAnsi="Gill Sans MT"/>
          <w:i/>
          <w:iCs/>
        </w:rPr>
        <w:t>There is no cost to patrons to use the service.</w:t>
      </w:r>
    </w:p>
    <w:p w14:paraId="19986418" w14:textId="77777777" w:rsidR="00042334" w:rsidRDefault="00042334" w:rsidP="00DD03F2">
      <w:pPr>
        <w:spacing w:after="0" w:line="300" w:lineRule="auto"/>
        <w:rPr>
          <w:rFonts w:ascii="Gill Sans MT" w:hAnsi="Gill Sans MT"/>
          <w:b/>
        </w:rPr>
      </w:pPr>
    </w:p>
    <w:p w14:paraId="4A4CE539" w14:textId="7C8D1BD7" w:rsidR="000008AB" w:rsidRPr="000008AB" w:rsidRDefault="000008AB" w:rsidP="000008AB">
      <w:pPr>
        <w:spacing w:after="0" w:line="300" w:lineRule="auto"/>
        <w:rPr>
          <w:rFonts w:ascii="Gill Sans MT" w:hAnsi="Gill Sans MT"/>
          <w:b/>
        </w:rPr>
      </w:pPr>
      <w:r w:rsidRPr="000008AB">
        <w:rPr>
          <w:rFonts w:ascii="Gill Sans MT" w:hAnsi="Gill Sans MT"/>
          <w:b/>
          <w:highlight w:val="yellow"/>
        </w:rPr>
        <w:t>About [Your Library]</w:t>
      </w:r>
    </w:p>
    <w:p w14:paraId="40009C7A" w14:textId="6E77F3DD" w:rsidR="000008AB" w:rsidRPr="000008AB" w:rsidRDefault="000008AB" w:rsidP="00DD03F2">
      <w:pPr>
        <w:spacing w:after="0" w:line="300" w:lineRule="auto"/>
        <w:rPr>
          <w:rFonts w:ascii="Gill Sans MT" w:hAnsi="Gill Sans MT"/>
          <w:bCs/>
        </w:rPr>
      </w:pPr>
      <w:r w:rsidRPr="000008AB">
        <w:rPr>
          <w:rFonts w:ascii="Gill Sans MT" w:hAnsi="Gill Sans MT"/>
          <w:bCs/>
          <w:highlight w:val="yellow"/>
        </w:rPr>
        <w:t>Add information here.</w:t>
      </w:r>
      <w:r w:rsidRPr="000008AB">
        <w:rPr>
          <w:rFonts w:ascii="Gill Sans MT" w:hAnsi="Gill Sans MT"/>
          <w:bCs/>
        </w:rPr>
        <w:br/>
      </w:r>
    </w:p>
    <w:p w14:paraId="75679328" w14:textId="7CFE39E9" w:rsidR="0098720F" w:rsidRPr="0044249B" w:rsidRDefault="0098720F" w:rsidP="00DD03F2">
      <w:pPr>
        <w:spacing w:after="0" w:line="300" w:lineRule="auto"/>
        <w:rPr>
          <w:rFonts w:ascii="Gill Sans MT" w:hAnsi="Gill Sans MT"/>
          <w:b/>
        </w:rPr>
      </w:pPr>
      <w:r w:rsidRPr="0044249B">
        <w:rPr>
          <w:rFonts w:ascii="Gill Sans MT" w:hAnsi="Gill Sans MT"/>
          <w:b/>
        </w:rPr>
        <w:t>About Tutor.com</w:t>
      </w:r>
    </w:p>
    <w:p w14:paraId="25BB5256" w14:textId="05B655AC" w:rsidR="00683318" w:rsidRPr="00CD18AD" w:rsidRDefault="0098720F" w:rsidP="00CD18AD">
      <w:pPr>
        <w:spacing w:line="300" w:lineRule="auto"/>
        <w:rPr>
          <w:rFonts w:ascii="Gill Sans MT" w:hAnsi="Gill Sans MT" w:cs="Calibri"/>
        </w:rPr>
      </w:pPr>
      <w:r w:rsidRPr="0044249B">
        <w:rPr>
          <w:rFonts w:ascii="Gill Sans MT" w:hAnsi="Gill Sans MT" w:cs="Calibri"/>
        </w:rPr>
        <w:t>Tutor.com</w:t>
      </w:r>
      <w:r w:rsidR="00820EC6" w:rsidRPr="0044249B">
        <w:rPr>
          <w:rFonts w:ascii="Gill Sans MT" w:hAnsi="Gill Sans MT" w:cs="Calibri"/>
        </w:rPr>
        <w:t xml:space="preserve">, </w:t>
      </w:r>
      <w:r w:rsidRPr="0044249B">
        <w:rPr>
          <w:rFonts w:ascii="Gill Sans MT" w:hAnsi="Gill Sans MT" w:cs="Calibri"/>
        </w:rPr>
        <w:t>a service of The Princeton Review</w:t>
      </w:r>
      <w:r w:rsidR="00820EC6" w:rsidRPr="0044249B">
        <w:rPr>
          <w:rFonts w:ascii="Gill Sans MT" w:hAnsi="Gill Sans MT" w:cs="Calibri"/>
        </w:rPr>
        <w:t xml:space="preserve">, </w:t>
      </w:r>
      <w:r w:rsidRPr="0044249B">
        <w:rPr>
          <w:rFonts w:ascii="Gill Sans MT" w:hAnsi="Gill Sans MT" w:cs="Calibri"/>
        </w:rPr>
        <w:t xml:space="preserve">helps learners realize and reach their full potential. Our 3,000+ </w:t>
      </w:r>
      <w:r w:rsidR="00CD5704">
        <w:rPr>
          <w:rFonts w:ascii="Gill Sans MT" w:hAnsi="Gill Sans MT" w:cs="Calibri"/>
        </w:rPr>
        <w:t xml:space="preserve">expert, </w:t>
      </w:r>
      <w:r w:rsidRPr="0044249B">
        <w:rPr>
          <w:rFonts w:ascii="Gill Sans MT" w:hAnsi="Gill Sans MT" w:cs="Calibri"/>
        </w:rPr>
        <w:t xml:space="preserve">online tutors connect with students at their precise moment of need, so they receive the support </w:t>
      </w:r>
      <w:r w:rsidR="00CD5704">
        <w:rPr>
          <w:rFonts w:ascii="Gill Sans MT" w:hAnsi="Gill Sans MT" w:cs="Calibri"/>
        </w:rPr>
        <w:t xml:space="preserve">they need </w:t>
      </w:r>
      <w:r w:rsidRPr="0044249B">
        <w:rPr>
          <w:rFonts w:ascii="Gill Sans MT" w:hAnsi="Gill Sans MT" w:cs="Calibri"/>
        </w:rPr>
        <w:t>to feel confident, persist through their educational journey</w:t>
      </w:r>
      <w:r w:rsidR="00CD5704">
        <w:rPr>
          <w:rFonts w:ascii="Gill Sans MT" w:hAnsi="Gill Sans MT" w:cs="Calibri"/>
        </w:rPr>
        <w:t>,</w:t>
      </w:r>
      <w:r w:rsidRPr="0044249B">
        <w:rPr>
          <w:rFonts w:ascii="Gill Sans MT" w:hAnsi="Gill Sans MT" w:cs="Calibri"/>
        </w:rPr>
        <w:t xml:space="preserve"> and achieve success. </w:t>
      </w:r>
      <w:r w:rsidR="00CD5704">
        <w:rPr>
          <w:rFonts w:ascii="Gill Sans MT" w:hAnsi="Gill Sans MT" w:cs="Calibri"/>
        </w:rPr>
        <w:t>Tutor.com</w:t>
      </w:r>
      <w:r w:rsidRPr="0044249B">
        <w:rPr>
          <w:rFonts w:ascii="Gill Sans MT" w:hAnsi="Gill Sans MT" w:cs="Calibri"/>
        </w:rPr>
        <w:t xml:space="preserve"> partner</w:t>
      </w:r>
      <w:r w:rsidR="00CD5704">
        <w:rPr>
          <w:rFonts w:ascii="Gill Sans MT" w:hAnsi="Gill Sans MT" w:cs="Calibri"/>
        </w:rPr>
        <w:t>s</w:t>
      </w:r>
      <w:r w:rsidRPr="0044249B">
        <w:rPr>
          <w:rFonts w:ascii="Gill Sans MT" w:hAnsi="Gill Sans MT" w:cs="Calibri"/>
        </w:rPr>
        <w:t xml:space="preserve"> with public libraries, K-12 schools</w:t>
      </w:r>
      <w:r w:rsidR="00CD5704">
        <w:rPr>
          <w:rFonts w:ascii="Gill Sans MT" w:hAnsi="Gill Sans MT" w:cs="Calibri"/>
        </w:rPr>
        <w:t>, and</w:t>
      </w:r>
      <w:r w:rsidRPr="0044249B">
        <w:rPr>
          <w:rFonts w:ascii="Gill Sans MT" w:hAnsi="Gill Sans MT" w:cs="Calibri"/>
        </w:rPr>
        <w:t xml:space="preserve"> colleges and universities, </w:t>
      </w:r>
      <w:r w:rsidR="00CD5704">
        <w:rPr>
          <w:rFonts w:ascii="Gill Sans MT" w:hAnsi="Gill Sans MT" w:cs="Calibri"/>
        </w:rPr>
        <w:t xml:space="preserve">as well as </w:t>
      </w:r>
      <w:r w:rsidRPr="0044249B">
        <w:rPr>
          <w:rFonts w:ascii="Gill Sans MT" w:hAnsi="Gill Sans MT" w:cs="Calibri"/>
        </w:rPr>
        <w:t xml:space="preserve">corporations and non-profit organizations around the world to help equalize access to effective educational support. </w:t>
      </w:r>
      <w:r w:rsidR="00CD5704">
        <w:rPr>
          <w:rFonts w:ascii="Gill Sans MT" w:hAnsi="Gill Sans MT" w:cs="Calibri"/>
        </w:rPr>
        <w:t>Tutor.com provides</w:t>
      </w:r>
      <w:r w:rsidRPr="0044249B">
        <w:rPr>
          <w:rFonts w:ascii="Gill Sans MT" w:hAnsi="Gill Sans MT" w:cs="Calibri"/>
        </w:rPr>
        <w:t xml:space="preserve"> learning </w:t>
      </w:r>
      <w:r w:rsidR="00CD5704">
        <w:rPr>
          <w:rFonts w:ascii="Gill Sans MT" w:hAnsi="Gill Sans MT" w:cs="Calibri"/>
        </w:rPr>
        <w:t xml:space="preserve">that </w:t>
      </w:r>
      <w:r w:rsidRPr="0044249B">
        <w:rPr>
          <w:rFonts w:ascii="Gill Sans MT" w:hAnsi="Gill Sans MT" w:cs="Calibri"/>
        </w:rPr>
        <w:t xml:space="preserve">students love, partnerships </w:t>
      </w:r>
      <w:r w:rsidR="00CD5704">
        <w:rPr>
          <w:rFonts w:ascii="Gill Sans MT" w:hAnsi="Gill Sans MT" w:cs="Calibri"/>
        </w:rPr>
        <w:t xml:space="preserve">that </w:t>
      </w:r>
      <w:r w:rsidRPr="0044249B">
        <w:rPr>
          <w:rFonts w:ascii="Gill Sans MT" w:hAnsi="Gill Sans MT" w:cs="Calibri"/>
        </w:rPr>
        <w:t>organizations love</w:t>
      </w:r>
      <w:r w:rsidR="00CD5704">
        <w:rPr>
          <w:rFonts w:ascii="Gill Sans MT" w:hAnsi="Gill Sans MT" w:cs="Calibri"/>
        </w:rPr>
        <w:t>,</w:t>
      </w:r>
      <w:r w:rsidRPr="0044249B">
        <w:rPr>
          <w:rFonts w:ascii="Gill Sans MT" w:hAnsi="Gill Sans MT" w:cs="Calibri"/>
        </w:rPr>
        <w:t xml:space="preserve"> and outcomes </w:t>
      </w:r>
      <w:r w:rsidR="00CD5704">
        <w:rPr>
          <w:rFonts w:ascii="Gill Sans MT" w:hAnsi="Gill Sans MT" w:cs="Calibri"/>
        </w:rPr>
        <w:t xml:space="preserve">that </w:t>
      </w:r>
      <w:r w:rsidRPr="0044249B">
        <w:rPr>
          <w:rFonts w:ascii="Gill Sans MT" w:hAnsi="Gill Sans MT" w:cs="Calibri"/>
        </w:rPr>
        <w:t xml:space="preserve">everyone loves. Tutor.com was founded in 1998 and has served </w:t>
      </w:r>
      <w:r w:rsidR="00514328">
        <w:rPr>
          <w:rFonts w:ascii="Gill Sans MT" w:hAnsi="Gill Sans MT" w:cs="Calibri"/>
        </w:rPr>
        <w:t>close to</w:t>
      </w:r>
      <w:r w:rsidR="00CD5704">
        <w:rPr>
          <w:rFonts w:ascii="Gill Sans MT" w:hAnsi="Gill Sans MT" w:cs="Calibri"/>
        </w:rPr>
        <w:t>19</w:t>
      </w:r>
      <w:r w:rsidRPr="0044249B">
        <w:rPr>
          <w:rFonts w:ascii="Gill Sans MT" w:hAnsi="Gill Sans MT" w:cs="Calibri"/>
        </w:rPr>
        <w:t xml:space="preserve"> million one-to-one, online tutoring sessions.</w:t>
      </w:r>
    </w:p>
    <w:sectPr w:rsidR="00683318" w:rsidRPr="00CD18AD" w:rsidSect="00AF55FE">
      <w:headerReference w:type="default"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7B0A4" w14:textId="77777777" w:rsidR="003829FE" w:rsidRDefault="003829FE" w:rsidP="00CE67CE">
      <w:pPr>
        <w:spacing w:after="0" w:line="240" w:lineRule="auto"/>
      </w:pPr>
      <w:r>
        <w:separator/>
      </w:r>
    </w:p>
  </w:endnote>
  <w:endnote w:type="continuationSeparator" w:id="0">
    <w:p w14:paraId="5A892C56" w14:textId="77777777" w:rsidR="003829FE" w:rsidRDefault="003829FE" w:rsidP="00CE6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2B61E" w14:textId="2E2FFBAC" w:rsidR="00EC6844" w:rsidRDefault="001A3FCA">
    <w:pPr>
      <w:pStyle w:val="Footer"/>
    </w:pPr>
    <w:r w:rsidRPr="001A3FCA">
      <w:rPr>
        <w:rFonts w:ascii="Gill Sans MT" w:hAnsi="Gill Sans MT"/>
        <w:noProof/>
        <w:sz w:val="35"/>
        <w:szCs w:val="35"/>
      </w:rPr>
      <mc:AlternateContent>
        <mc:Choice Requires="wps">
          <w:drawing>
            <wp:anchor distT="45720" distB="45720" distL="114300" distR="114300" simplePos="0" relativeHeight="251670528" behindDoc="0" locked="0" layoutInCell="1" allowOverlap="1" wp14:anchorId="6E2B5FBD" wp14:editId="121F2A03">
              <wp:simplePos x="0" y="0"/>
              <wp:positionH relativeFrom="column">
                <wp:posOffset>-746760</wp:posOffset>
              </wp:positionH>
              <wp:positionV relativeFrom="paragraph">
                <wp:posOffset>152400</wp:posOffset>
              </wp:positionV>
              <wp:extent cx="4777740" cy="3797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379730"/>
                      </a:xfrm>
                      <a:prstGeom prst="rect">
                        <a:avLst/>
                      </a:prstGeom>
                      <a:noFill/>
                      <a:ln w="9525">
                        <a:noFill/>
                        <a:miter lim="800000"/>
                        <a:headEnd/>
                        <a:tailEnd/>
                      </a:ln>
                    </wps:spPr>
                    <wps:txbx>
                      <w:txbxContent>
                        <w:p w14:paraId="51CE45C6" w14:textId="77777777" w:rsidR="001A3FCA" w:rsidRPr="00403149" w:rsidRDefault="001A3FCA" w:rsidP="001A3FCA">
                          <w:pPr>
                            <w:rPr>
                              <w:rFonts w:ascii="Gill Sans MT" w:hAnsi="Gill Sans MT"/>
                              <w:b/>
                              <w:color w:val="FFFFFF" w:themeColor="background1"/>
                              <w:sz w:val="32"/>
                              <w:szCs w:val="32"/>
                            </w:rPr>
                          </w:pPr>
                          <w:r w:rsidRPr="00403149">
                            <w:rPr>
                              <w:rFonts w:ascii="Gill Sans MT" w:hAnsi="Gill Sans MT" w:cs="Segoe UI"/>
                              <w:b/>
                              <w:bCs/>
                              <w:color w:val="FFFFFF" w:themeColor="background1"/>
                              <w:sz w:val="32"/>
                              <w:szCs w:val="32"/>
                            </w:rPr>
                            <w:t xml:space="preserve">Questions? Comments? </w:t>
                          </w:r>
                          <w:hyperlink r:id="rId1" w:history="1">
                            <w:r w:rsidRPr="00403149">
                              <w:rPr>
                                <w:rStyle w:val="FollowedHyperlink"/>
                                <w:rFonts w:ascii="Gill Sans MT" w:hAnsi="Gill Sans MT" w:cs="Segoe UI"/>
                                <w:color w:val="FFFFFF" w:themeColor="background1"/>
                                <w:sz w:val="32"/>
                                <w:szCs w:val="32"/>
                              </w:rPr>
                              <w:t>clientsupport@tutor.com</w:t>
                            </w:r>
                          </w:hyperlink>
                        </w:p>
                        <w:p w14:paraId="71579D82" w14:textId="77777777" w:rsidR="001A3FCA" w:rsidRPr="00403149" w:rsidRDefault="001A3FCA" w:rsidP="001A3FCA">
                          <w:pPr>
                            <w:rPr>
                              <w:rFonts w:ascii="Gill Sans MT" w:hAnsi="Gill Sans MT"/>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2B5FBD" id="_x0000_t202" coordsize="21600,21600" o:spt="202" path="m,l,21600r21600,l21600,xe">
              <v:stroke joinstyle="miter"/>
              <v:path gradientshapeok="t" o:connecttype="rect"/>
            </v:shapetype>
            <v:shape id="Text Box 2" o:spid="_x0000_s1026" type="#_x0000_t202" style="position:absolute;margin-left:-58.8pt;margin-top:12pt;width:376.2pt;height:29.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" filled="f" stroked="f">
              <v:textbox>
                <w:txbxContent>
                  <w:p w14:paraId="51CE45C6" w14:textId="77777777" w:rsidR="001A3FCA" w:rsidRPr="00403149" w:rsidRDefault="001A3FCA" w:rsidP="001A3FCA">
                    <w:pPr>
                      <w:rPr>
                        <w:rFonts w:ascii="Gill Sans MT" w:hAnsi="Gill Sans MT"/>
                        <w:b/>
                        <w:color w:val="FFFFFF" w:themeColor="background1"/>
                        <w:sz w:val="32"/>
                        <w:szCs w:val="32"/>
                      </w:rPr>
                    </w:pPr>
                    <w:r w:rsidRPr="00403149">
                      <w:rPr>
                        <w:rFonts w:ascii="Gill Sans MT" w:hAnsi="Gill Sans MT" w:cs="Segoe UI"/>
                        <w:b/>
                        <w:bCs/>
                        <w:color w:val="FFFFFF" w:themeColor="background1"/>
                        <w:sz w:val="32"/>
                        <w:szCs w:val="32"/>
                      </w:rPr>
                      <w:t xml:space="preserve">Questions? Comments? </w:t>
                    </w:r>
                    <w:hyperlink r:id="rId2" w:history="1">
                      <w:r w:rsidRPr="00403149">
                        <w:rPr>
                          <w:rStyle w:val="FollowedHyperlink"/>
                          <w:rFonts w:ascii="Gill Sans MT" w:hAnsi="Gill Sans MT" w:cs="Segoe UI"/>
                          <w:color w:val="FFFFFF" w:themeColor="background1"/>
                          <w:sz w:val="32"/>
                          <w:szCs w:val="32"/>
                        </w:rPr>
                        <w:t>clientsupport@tutor.com</w:t>
                      </w:r>
                    </w:hyperlink>
                  </w:p>
                  <w:p w14:paraId="71579D82" w14:textId="77777777" w:rsidR="001A3FCA" w:rsidRPr="00403149" w:rsidRDefault="001A3FCA" w:rsidP="001A3FCA">
                    <w:pPr>
                      <w:rPr>
                        <w:rFonts w:ascii="Gill Sans MT" w:hAnsi="Gill Sans MT"/>
                        <w:color w:val="FFFFFF" w:themeColor="background1"/>
                      </w:rPr>
                    </w:pPr>
                  </w:p>
                </w:txbxContent>
              </v:textbox>
              <w10:wrap type="square"/>
            </v:shape>
          </w:pict>
        </mc:Fallback>
      </mc:AlternateContent>
    </w:r>
    <w:r w:rsidRPr="001A3FCA">
      <w:rPr>
        <w:rFonts w:ascii="Gill Sans MT" w:hAnsi="Gill Sans MT"/>
        <w:noProof/>
        <w:sz w:val="35"/>
        <w:szCs w:val="35"/>
      </w:rPr>
      <w:drawing>
        <wp:anchor distT="0" distB="0" distL="114300" distR="114300" simplePos="0" relativeHeight="251671552" behindDoc="0" locked="0" layoutInCell="1" allowOverlap="1" wp14:anchorId="7D855F62" wp14:editId="01D6C37D">
          <wp:simplePos x="0" y="0"/>
          <wp:positionH relativeFrom="column">
            <wp:posOffset>4968240</wp:posOffset>
          </wp:positionH>
          <wp:positionV relativeFrom="paragraph">
            <wp:posOffset>108585</wp:posOffset>
          </wp:positionV>
          <wp:extent cx="1630680" cy="449580"/>
          <wp:effectExtent l="0" t="0" r="762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068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3FCA">
      <w:rPr>
        <w:rFonts w:ascii="Gill Sans MT" w:hAnsi="Gill Sans MT"/>
        <w:noProof/>
        <w:sz w:val="35"/>
        <w:szCs w:val="35"/>
      </w:rPr>
      <mc:AlternateContent>
        <mc:Choice Requires="wps">
          <w:drawing>
            <wp:anchor distT="0" distB="0" distL="114300" distR="114300" simplePos="0" relativeHeight="251669504" behindDoc="0" locked="0" layoutInCell="1" allowOverlap="1" wp14:anchorId="18A598B6" wp14:editId="5F4E3A8D">
              <wp:simplePos x="0" y="0"/>
              <wp:positionH relativeFrom="page">
                <wp:posOffset>0</wp:posOffset>
              </wp:positionH>
              <wp:positionV relativeFrom="paragraph">
                <wp:posOffset>15240</wp:posOffset>
              </wp:positionV>
              <wp:extent cx="7801610" cy="609600"/>
              <wp:effectExtent l="0" t="0" r="889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609600"/>
                      </a:xfrm>
                      <a:prstGeom prst="rect">
                        <a:avLst/>
                      </a:prstGeom>
                      <a:solidFill>
                        <a:srgbClr val="3157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F8A3D" id="Rectangle 7" o:spid="_x0000_s1026" style="position:absolute;margin-left:0;margin-top:1.2pt;width:614.3pt;height:4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" fillcolor="#31579b" stroked="f" strokeweight="1pt">
              <w10:wrap anchorx="page"/>
            </v:rect>
          </w:pict>
        </mc:Fallback>
      </mc:AlternateContent>
    </w:r>
    <w:r w:rsidR="00EC6844">
      <w:rPr>
        <w:noProof/>
      </w:rPr>
      <mc:AlternateContent>
        <mc:Choice Requires="wps">
          <w:drawing>
            <wp:anchor distT="0" distB="0" distL="114300" distR="114300" simplePos="0" relativeHeight="251661312" behindDoc="0" locked="0" layoutInCell="1" allowOverlap="1" wp14:anchorId="59BFE846" wp14:editId="6DC8F790">
              <wp:simplePos x="0" y="0"/>
              <wp:positionH relativeFrom="page">
                <wp:posOffset>0</wp:posOffset>
              </wp:positionH>
              <wp:positionV relativeFrom="paragraph">
                <wp:posOffset>9916160</wp:posOffset>
              </wp:positionV>
              <wp:extent cx="7801610" cy="133350"/>
              <wp:effectExtent l="0" t="0" r="889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133350"/>
                      </a:xfrm>
                      <a:prstGeom prst="rect">
                        <a:avLst/>
                      </a:prstGeom>
                      <a:solidFill>
                        <a:srgbClr val="237EB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AECA0" id="Rectangle 8" o:spid="_x0000_s1026" style="position:absolute;margin-left:0;margin-top:780.8pt;width:614.3pt;height:1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" fillcolor="#237ebb"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1422F" w14:textId="77777777" w:rsidR="003829FE" w:rsidRDefault="003829FE" w:rsidP="00CE67CE">
      <w:pPr>
        <w:spacing w:after="0" w:line="240" w:lineRule="auto"/>
      </w:pPr>
      <w:r>
        <w:separator/>
      </w:r>
    </w:p>
  </w:footnote>
  <w:footnote w:type="continuationSeparator" w:id="0">
    <w:p w14:paraId="1651AAD3" w14:textId="77777777" w:rsidR="003829FE" w:rsidRDefault="003829FE" w:rsidP="00CE6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977EA" w14:textId="0DEF4446" w:rsidR="00EC6844" w:rsidRDefault="001A3FCA">
    <w:pPr>
      <w:pStyle w:val="Header"/>
    </w:pPr>
    <w:r>
      <w:rPr>
        <w:rFonts w:ascii="Gill Sans MT" w:hAnsi="Gill Sans MT"/>
        <w:noProof/>
        <w:sz w:val="35"/>
        <w:szCs w:val="35"/>
      </w:rPr>
      <mc:AlternateContent>
        <mc:Choice Requires="wps">
          <w:drawing>
            <wp:anchor distT="0" distB="0" distL="114300" distR="114300" simplePos="0" relativeHeight="251667456" behindDoc="0" locked="0" layoutInCell="1" allowOverlap="1" wp14:anchorId="2F1AE582" wp14:editId="6911E382">
              <wp:simplePos x="0" y="0"/>
              <wp:positionH relativeFrom="page">
                <wp:align>left</wp:align>
              </wp:positionH>
              <wp:positionV relativeFrom="paragraph">
                <wp:posOffset>-457200</wp:posOffset>
              </wp:positionV>
              <wp:extent cx="7801610" cy="219075"/>
              <wp:effectExtent l="0" t="0" r="889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219075"/>
                      </a:xfrm>
                      <a:prstGeom prst="rect">
                        <a:avLst/>
                      </a:prstGeom>
                      <a:solidFill>
                        <a:srgbClr val="3157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E6060" id="Rectangle 3" o:spid="_x0000_s1026" style="position:absolute;margin-left:0;margin-top:-36pt;width:614.3pt;height:17.25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" fillcolor="#31579b"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34A66"/>
    <w:multiLevelType w:val="hybridMultilevel"/>
    <w:tmpl w:val="9F74A4AE"/>
    <w:lvl w:ilvl="0" w:tplc="B82CF222">
      <w:numFmt w:val="bullet"/>
      <w:lvlText w:val="•"/>
      <w:lvlJc w:val="left"/>
      <w:pPr>
        <w:ind w:left="1080" w:hanging="720"/>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C790D"/>
    <w:multiLevelType w:val="hybridMultilevel"/>
    <w:tmpl w:val="88C0D07A"/>
    <w:lvl w:ilvl="0" w:tplc="B82CF222">
      <w:numFmt w:val="bullet"/>
      <w:lvlText w:val="•"/>
      <w:lvlJc w:val="left"/>
      <w:pPr>
        <w:ind w:left="720" w:hanging="720"/>
      </w:pPr>
      <w:rPr>
        <w:rFonts w:ascii="Montserrat" w:eastAsiaTheme="minorHAnsi" w:hAnsi="Montserra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A037E7"/>
    <w:multiLevelType w:val="hybridMultilevel"/>
    <w:tmpl w:val="8F7E66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748D7"/>
    <w:multiLevelType w:val="hybridMultilevel"/>
    <w:tmpl w:val="3E6AC32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A28D1"/>
    <w:multiLevelType w:val="hybridMultilevel"/>
    <w:tmpl w:val="180CF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E37FC7"/>
    <w:multiLevelType w:val="hybridMultilevel"/>
    <w:tmpl w:val="84F4E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E0056F"/>
    <w:multiLevelType w:val="hybridMultilevel"/>
    <w:tmpl w:val="452C2E3A"/>
    <w:lvl w:ilvl="0" w:tplc="B82CF222">
      <w:numFmt w:val="bullet"/>
      <w:lvlText w:val="•"/>
      <w:lvlJc w:val="left"/>
      <w:pPr>
        <w:ind w:left="1440" w:hanging="720"/>
      </w:pPr>
      <w:rPr>
        <w:rFonts w:ascii="Montserrat" w:eastAsiaTheme="minorHAnsi" w:hAnsi="Montserra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9C36C4"/>
    <w:multiLevelType w:val="hybridMultilevel"/>
    <w:tmpl w:val="6730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2559CC"/>
    <w:multiLevelType w:val="hybridMultilevel"/>
    <w:tmpl w:val="4F94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8C0B94"/>
    <w:multiLevelType w:val="hybridMultilevel"/>
    <w:tmpl w:val="A91AF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
  </w:num>
  <w:num w:numId="5">
    <w:abstractNumId w:val="4"/>
  </w:num>
  <w:num w:numId="6">
    <w:abstractNumId w:val="2"/>
  </w:num>
  <w:num w:numId="7">
    <w:abstractNumId w:val="3"/>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6E"/>
    <w:rsid w:val="000008AB"/>
    <w:rsid w:val="00013FB6"/>
    <w:rsid w:val="00035249"/>
    <w:rsid w:val="000413C3"/>
    <w:rsid w:val="00042334"/>
    <w:rsid w:val="00047BB6"/>
    <w:rsid w:val="0006295F"/>
    <w:rsid w:val="00092BD1"/>
    <w:rsid w:val="00094CCB"/>
    <w:rsid w:val="00097388"/>
    <w:rsid w:val="00097F8C"/>
    <w:rsid w:val="000B2E8D"/>
    <w:rsid w:val="000D6423"/>
    <w:rsid w:val="000E4D89"/>
    <w:rsid w:val="0010383C"/>
    <w:rsid w:val="001075D1"/>
    <w:rsid w:val="001232D3"/>
    <w:rsid w:val="00125DB4"/>
    <w:rsid w:val="001459AC"/>
    <w:rsid w:val="00164765"/>
    <w:rsid w:val="00166245"/>
    <w:rsid w:val="00170628"/>
    <w:rsid w:val="0018476F"/>
    <w:rsid w:val="00194AD0"/>
    <w:rsid w:val="001A3FCA"/>
    <w:rsid w:val="001B1039"/>
    <w:rsid w:val="001C529B"/>
    <w:rsid w:val="001E72FC"/>
    <w:rsid w:val="00223094"/>
    <w:rsid w:val="00223C6E"/>
    <w:rsid w:val="002404C8"/>
    <w:rsid w:val="00242D29"/>
    <w:rsid w:val="0024371F"/>
    <w:rsid w:val="00256C38"/>
    <w:rsid w:val="00261B8E"/>
    <w:rsid w:val="00263E05"/>
    <w:rsid w:val="00281593"/>
    <w:rsid w:val="002913ED"/>
    <w:rsid w:val="002A1DAB"/>
    <w:rsid w:val="002B541C"/>
    <w:rsid w:val="00305219"/>
    <w:rsid w:val="0030624B"/>
    <w:rsid w:val="00314203"/>
    <w:rsid w:val="003169C8"/>
    <w:rsid w:val="00325629"/>
    <w:rsid w:val="00334C33"/>
    <w:rsid w:val="0033508E"/>
    <w:rsid w:val="003829FE"/>
    <w:rsid w:val="00393C24"/>
    <w:rsid w:val="0039480C"/>
    <w:rsid w:val="00395B0B"/>
    <w:rsid w:val="003A003B"/>
    <w:rsid w:val="003B0DA3"/>
    <w:rsid w:val="003B2A98"/>
    <w:rsid w:val="003D0353"/>
    <w:rsid w:val="003D2AD4"/>
    <w:rsid w:val="003F2396"/>
    <w:rsid w:val="003F33D0"/>
    <w:rsid w:val="003F62F3"/>
    <w:rsid w:val="00401C38"/>
    <w:rsid w:val="00415C02"/>
    <w:rsid w:val="00421BD0"/>
    <w:rsid w:val="00432CFD"/>
    <w:rsid w:val="00435486"/>
    <w:rsid w:val="0044249B"/>
    <w:rsid w:val="00442B9E"/>
    <w:rsid w:val="00482962"/>
    <w:rsid w:val="0049516D"/>
    <w:rsid w:val="004A5D80"/>
    <w:rsid w:val="004A60B9"/>
    <w:rsid w:val="004B13EA"/>
    <w:rsid w:val="00505DA7"/>
    <w:rsid w:val="00514328"/>
    <w:rsid w:val="005149C4"/>
    <w:rsid w:val="005159AA"/>
    <w:rsid w:val="005328DB"/>
    <w:rsid w:val="0053588A"/>
    <w:rsid w:val="005503CF"/>
    <w:rsid w:val="00564025"/>
    <w:rsid w:val="005D1E90"/>
    <w:rsid w:val="005E420B"/>
    <w:rsid w:val="005F32F5"/>
    <w:rsid w:val="00607A6D"/>
    <w:rsid w:val="006344E0"/>
    <w:rsid w:val="006350EC"/>
    <w:rsid w:val="006466D5"/>
    <w:rsid w:val="0065590D"/>
    <w:rsid w:val="006677BA"/>
    <w:rsid w:val="0067659D"/>
    <w:rsid w:val="00683318"/>
    <w:rsid w:val="006909E3"/>
    <w:rsid w:val="00693F25"/>
    <w:rsid w:val="006A4EC1"/>
    <w:rsid w:val="006B1A7C"/>
    <w:rsid w:val="006C24FC"/>
    <w:rsid w:val="006D136C"/>
    <w:rsid w:val="006D3A76"/>
    <w:rsid w:val="006D5486"/>
    <w:rsid w:val="006D78AC"/>
    <w:rsid w:val="006E79BE"/>
    <w:rsid w:val="006F5DC1"/>
    <w:rsid w:val="00721B09"/>
    <w:rsid w:val="00753AE6"/>
    <w:rsid w:val="0076078C"/>
    <w:rsid w:val="007711DE"/>
    <w:rsid w:val="00782888"/>
    <w:rsid w:val="007C4770"/>
    <w:rsid w:val="007D7BA1"/>
    <w:rsid w:val="007E7691"/>
    <w:rsid w:val="007E76F3"/>
    <w:rsid w:val="00803E6F"/>
    <w:rsid w:val="00816901"/>
    <w:rsid w:val="00820AD6"/>
    <w:rsid w:val="00820EC6"/>
    <w:rsid w:val="00835D1F"/>
    <w:rsid w:val="0085740A"/>
    <w:rsid w:val="00871151"/>
    <w:rsid w:val="00874095"/>
    <w:rsid w:val="008773A3"/>
    <w:rsid w:val="008A0A73"/>
    <w:rsid w:val="008A227E"/>
    <w:rsid w:val="008B4BD2"/>
    <w:rsid w:val="008B587A"/>
    <w:rsid w:val="008D54B6"/>
    <w:rsid w:val="008E0479"/>
    <w:rsid w:val="00906D39"/>
    <w:rsid w:val="0095003C"/>
    <w:rsid w:val="0095073E"/>
    <w:rsid w:val="00951566"/>
    <w:rsid w:val="00954949"/>
    <w:rsid w:val="0098720F"/>
    <w:rsid w:val="00992405"/>
    <w:rsid w:val="009A02DE"/>
    <w:rsid w:val="009B5901"/>
    <w:rsid w:val="009D2FEF"/>
    <w:rsid w:val="009F7F6D"/>
    <w:rsid w:val="00A0529F"/>
    <w:rsid w:val="00A26158"/>
    <w:rsid w:val="00A30814"/>
    <w:rsid w:val="00A477EA"/>
    <w:rsid w:val="00A51450"/>
    <w:rsid w:val="00A55695"/>
    <w:rsid w:val="00A566E3"/>
    <w:rsid w:val="00A6346D"/>
    <w:rsid w:val="00A66DD5"/>
    <w:rsid w:val="00AA18BC"/>
    <w:rsid w:val="00AF55FE"/>
    <w:rsid w:val="00B66CCD"/>
    <w:rsid w:val="00B92157"/>
    <w:rsid w:val="00B92BC2"/>
    <w:rsid w:val="00B95E27"/>
    <w:rsid w:val="00BD7BB4"/>
    <w:rsid w:val="00BF6377"/>
    <w:rsid w:val="00C14FF4"/>
    <w:rsid w:val="00C46A03"/>
    <w:rsid w:val="00C47012"/>
    <w:rsid w:val="00C75E47"/>
    <w:rsid w:val="00C86AC0"/>
    <w:rsid w:val="00C959DA"/>
    <w:rsid w:val="00CD18AD"/>
    <w:rsid w:val="00CD5704"/>
    <w:rsid w:val="00CE67CE"/>
    <w:rsid w:val="00D07A06"/>
    <w:rsid w:val="00D1265B"/>
    <w:rsid w:val="00D14241"/>
    <w:rsid w:val="00D20847"/>
    <w:rsid w:val="00D25410"/>
    <w:rsid w:val="00D54732"/>
    <w:rsid w:val="00D57517"/>
    <w:rsid w:val="00D643F2"/>
    <w:rsid w:val="00D7377E"/>
    <w:rsid w:val="00D7419E"/>
    <w:rsid w:val="00D75C8B"/>
    <w:rsid w:val="00D8263F"/>
    <w:rsid w:val="00DA0CAC"/>
    <w:rsid w:val="00DA19B4"/>
    <w:rsid w:val="00DA42EC"/>
    <w:rsid w:val="00DB0A9C"/>
    <w:rsid w:val="00DC58A5"/>
    <w:rsid w:val="00DC79A7"/>
    <w:rsid w:val="00DD03F2"/>
    <w:rsid w:val="00DD4AFC"/>
    <w:rsid w:val="00DE58B6"/>
    <w:rsid w:val="00DF1F81"/>
    <w:rsid w:val="00E0003E"/>
    <w:rsid w:val="00E02CAF"/>
    <w:rsid w:val="00E30692"/>
    <w:rsid w:val="00E315E0"/>
    <w:rsid w:val="00E335CD"/>
    <w:rsid w:val="00E41166"/>
    <w:rsid w:val="00E52578"/>
    <w:rsid w:val="00E53989"/>
    <w:rsid w:val="00E60FB8"/>
    <w:rsid w:val="00E94425"/>
    <w:rsid w:val="00EB6E4D"/>
    <w:rsid w:val="00EC47B8"/>
    <w:rsid w:val="00EC6844"/>
    <w:rsid w:val="00EC74A5"/>
    <w:rsid w:val="00EF0A38"/>
    <w:rsid w:val="00F0783B"/>
    <w:rsid w:val="00F20794"/>
    <w:rsid w:val="00F46CBC"/>
    <w:rsid w:val="00F55912"/>
    <w:rsid w:val="00F6713E"/>
    <w:rsid w:val="00F71192"/>
    <w:rsid w:val="00F90692"/>
    <w:rsid w:val="00F90693"/>
    <w:rsid w:val="00FA4787"/>
    <w:rsid w:val="00FC0BB3"/>
    <w:rsid w:val="00FD4528"/>
    <w:rsid w:val="00FD4E2B"/>
    <w:rsid w:val="00FE72A4"/>
    <w:rsid w:val="00FF0F09"/>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8636B"/>
  <w15:chartTrackingRefBased/>
  <w15:docId w15:val="{6B9D5317-E856-4759-984B-D3492783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095"/>
    <w:pPr>
      <w:ind w:left="720"/>
      <w:contextualSpacing/>
    </w:pPr>
  </w:style>
  <w:style w:type="character" w:styleId="Hyperlink">
    <w:name w:val="Hyperlink"/>
    <w:basedOn w:val="DefaultParagraphFont"/>
    <w:uiPriority w:val="99"/>
    <w:unhideWhenUsed/>
    <w:rsid w:val="00A6346D"/>
    <w:rPr>
      <w:color w:val="0563C1" w:themeColor="hyperlink"/>
      <w:u w:val="single"/>
    </w:rPr>
  </w:style>
  <w:style w:type="character" w:styleId="FollowedHyperlink">
    <w:name w:val="FollowedHyperlink"/>
    <w:basedOn w:val="DefaultParagraphFont"/>
    <w:uiPriority w:val="99"/>
    <w:semiHidden/>
    <w:unhideWhenUsed/>
    <w:rsid w:val="00A6346D"/>
    <w:rPr>
      <w:color w:val="954F72" w:themeColor="followedHyperlink"/>
      <w:u w:val="single"/>
    </w:rPr>
  </w:style>
  <w:style w:type="paragraph" w:styleId="Header">
    <w:name w:val="header"/>
    <w:basedOn w:val="Normal"/>
    <w:link w:val="HeaderChar"/>
    <w:uiPriority w:val="99"/>
    <w:unhideWhenUsed/>
    <w:rsid w:val="00CE6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7CE"/>
  </w:style>
  <w:style w:type="paragraph" w:styleId="Footer">
    <w:name w:val="footer"/>
    <w:basedOn w:val="Normal"/>
    <w:link w:val="FooterChar"/>
    <w:uiPriority w:val="99"/>
    <w:unhideWhenUsed/>
    <w:rsid w:val="00CE6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7CE"/>
  </w:style>
  <w:style w:type="paragraph" w:styleId="NormalWeb">
    <w:name w:val="Normal (Web)"/>
    <w:basedOn w:val="Normal"/>
    <w:uiPriority w:val="99"/>
    <w:unhideWhenUsed/>
    <w:rsid w:val="00F0783B"/>
    <w:pPr>
      <w:spacing w:before="100" w:beforeAutospacing="1" w:after="100" w:afterAutospacing="1" w:line="240" w:lineRule="auto"/>
    </w:pPr>
    <w:rPr>
      <w:rFonts w:ascii="Times New Roman" w:eastAsia="Calibri" w:hAnsi="Times New Roman" w:cs="Times New Roman"/>
      <w:sz w:val="24"/>
      <w:szCs w:val="24"/>
    </w:rPr>
  </w:style>
  <w:style w:type="paragraph" w:styleId="Title">
    <w:name w:val="Title"/>
    <w:basedOn w:val="Normal"/>
    <w:next w:val="Normal"/>
    <w:link w:val="TitleChar"/>
    <w:uiPriority w:val="10"/>
    <w:qFormat/>
    <w:rsid w:val="001B1039"/>
    <w:pPr>
      <w:spacing w:before="240" w:after="60" w:line="276"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1B1039"/>
    <w:rPr>
      <w:rFonts w:ascii="Calibri Light" w:eastAsia="Times New Roman" w:hAnsi="Calibri Light" w:cs="Times New Roman"/>
      <w:b/>
      <w:bCs/>
      <w:kern w:val="28"/>
      <w:sz w:val="32"/>
      <w:szCs w:val="32"/>
    </w:rPr>
  </w:style>
  <w:style w:type="character" w:styleId="UnresolvedMention">
    <w:name w:val="Unresolved Mention"/>
    <w:basedOn w:val="DefaultParagraphFont"/>
    <w:uiPriority w:val="99"/>
    <w:semiHidden/>
    <w:unhideWhenUsed/>
    <w:rsid w:val="006F5DC1"/>
    <w:rPr>
      <w:color w:val="605E5C"/>
      <w:shd w:val="clear" w:color="auto" w:fill="E1DFDD"/>
    </w:rPr>
  </w:style>
  <w:style w:type="paragraph" w:styleId="BalloonText">
    <w:name w:val="Balloon Text"/>
    <w:basedOn w:val="Normal"/>
    <w:link w:val="BalloonTextChar"/>
    <w:uiPriority w:val="99"/>
    <w:semiHidden/>
    <w:unhideWhenUsed/>
    <w:rsid w:val="003F3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3D0"/>
    <w:rPr>
      <w:rFonts w:ascii="Segoe UI" w:hAnsi="Segoe UI" w:cs="Segoe UI"/>
      <w:sz w:val="18"/>
      <w:szCs w:val="18"/>
    </w:rPr>
  </w:style>
  <w:style w:type="paragraph" w:styleId="NoSpacing">
    <w:name w:val="No Spacing"/>
    <w:uiPriority w:val="1"/>
    <w:qFormat/>
    <w:rsid w:val="004829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88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omeworkL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ientsupport@tutor.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clientsupport@tutor.com" TargetMode="External"/><Relationship Id="rId1" Type="http://schemas.openxmlformats.org/officeDocument/2006/relationships/hyperlink" Target="mailto:clientsupport@tu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6DEC6ED2FE5B4BBBB7B0EA46F36870" ma:contentTypeVersion="11" ma:contentTypeDescription="Create a new document." ma:contentTypeScope="" ma:versionID="558df96231d7afff33a3693297779385">
  <xsd:schema xmlns:xsd="http://www.w3.org/2001/XMLSchema" xmlns:xs="http://www.w3.org/2001/XMLSchema" xmlns:p="http://schemas.microsoft.com/office/2006/metadata/properties" xmlns:ns2="89913c54-2df6-48ea-815b-e50731a65ca4" xmlns:ns3="8fd2f51d-0912-469e-88db-0b60ba305d73" targetNamespace="http://schemas.microsoft.com/office/2006/metadata/properties" ma:root="true" ma:fieldsID="f8eba70176b776e472bb517aaa918716" ns2:_="" ns3:_="">
    <xsd:import namespace="89913c54-2df6-48ea-815b-e50731a65ca4"/>
    <xsd:import namespace="8fd2f51d-0912-469e-88db-0b60ba305d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13c54-2df6-48ea-815b-e50731a65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d2f51d-0912-469e-88db-0b60ba305d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27D3DE-A3EB-457D-A452-15362E0B742C}">
  <ds:schemaRefs>
    <ds:schemaRef ds:uri="http://schemas.microsoft.com/sharepoint/v3/contenttype/forms"/>
  </ds:schemaRefs>
</ds:datastoreItem>
</file>

<file path=customXml/itemProps2.xml><?xml version="1.0" encoding="utf-8"?>
<ds:datastoreItem xmlns:ds="http://schemas.openxmlformats.org/officeDocument/2006/customXml" ds:itemID="{EA2E0B33-4C87-4EF7-8561-CA11D5C78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13c54-2df6-48ea-815b-e50731a65ca4"/>
    <ds:schemaRef ds:uri="8fd2f51d-0912-469e-88db-0b60ba305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C3DE2A-AA2D-430E-A15D-8C5942C181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Malmat</dc:creator>
  <cp:keywords/>
  <dc:description/>
  <cp:lastModifiedBy>Becky Malmat</cp:lastModifiedBy>
  <cp:revision>74</cp:revision>
  <dcterms:created xsi:type="dcterms:W3CDTF">2020-05-07T23:50:00Z</dcterms:created>
  <dcterms:modified xsi:type="dcterms:W3CDTF">2020-05-27T00:03:00Z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0x010100EB6DEC6ED2FE5B4BBBB7B0EA46F36870</vt:lpwstr>
  </property>
</Properties>
</file>